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C911E1" w14:textId="77777777" w:rsidR="00FA052F" w:rsidRDefault="005F232F" w:rsidP="00986995">
      <w:pPr>
        <w:pStyle w:val="Normln1"/>
        <w:spacing w:before="360" w:line="360" w:lineRule="auto"/>
        <w:jc w:val="center"/>
        <w:rPr>
          <w:b/>
          <w:color w:val="000000"/>
          <w:sz w:val="28"/>
          <w:szCs w:val="28"/>
        </w:rPr>
      </w:pPr>
      <w:r>
        <w:rPr>
          <w:b/>
          <w:color w:val="000000"/>
          <w:sz w:val="28"/>
          <w:szCs w:val="28"/>
        </w:rPr>
        <w:t>Mateřská škola, Brno, Dobrovského 66, příspěvková organizace</w:t>
      </w:r>
    </w:p>
    <w:p w14:paraId="0BBFADB9" w14:textId="77777777" w:rsidR="00FA052F" w:rsidRDefault="005F232F" w:rsidP="00986995">
      <w:pPr>
        <w:pStyle w:val="Normln1"/>
        <w:jc w:val="center"/>
        <w:rPr>
          <w:b/>
          <w:color w:val="000000"/>
          <w:sz w:val="28"/>
          <w:szCs w:val="28"/>
        </w:rPr>
      </w:pPr>
      <w:r>
        <w:rPr>
          <w:b/>
          <w:color w:val="000000"/>
          <w:sz w:val="28"/>
          <w:szCs w:val="28"/>
        </w:rPr>
        <w:t>612 00 Brno, Dobrovského 66</w:t>
      </w:r>
    </w:p>
    <w:p w14:paraId="53784289" w14:textId="77777777" w:rsidR="00FA052F" w:rsidRDefault="005F232F">
      <w:pPr>
        <w:pStyle w:val="Normln1"/>
        <w:spacing w:line="360" w:lineRule="auto"/>
        <w:jc w:val="center"/>
        <w:rPr>
          <w:b/>
          <w:color w:val="000000"/>
          <w:sz w:val="28"/>
          <w:szCs w:val="28"/>
        </w:rPr>
      </w:pPr>
      <w:r>
        <w:rPr>
          <w:b/>
          <w:color w:val="000000"/>
          <w:sz w:val="28"/>
          <w:szCs w:val="28"/>
        </w:rPr>
        <w:t>______________________________________________________________</w:t>
      </w:r>
    </w:p>
    <w:p w14:paraId="479D61AD" w14:textId="77777777" w:rsidR="00FA052F" w:rsidRDefault="00FA052F">
      <w:pPr>
        <w:pStyle w:val="Nzev"/>
        <w:jc w:val="left"/>
        <w:rPr>
          <w:color w:val="000000"/>
        </w:rPr>
      </w:pPr>
    </w:p>
    <w:p w14:paraId="7BB916DD" w14:textId="77777777" w:rsidR="00FA052F" w:rsidRPr="00397829" w:rsidRDefault="005F232F" w:rsidP="00986995">
      <w:pPr>
        <w:pStyle w:val="Nzev"/>
        <w:spacing w:before="480" w:line="240" w:lineRule="auto"/>
        <w:rPr>
          <w:color w:val="000000"/>
          <w:spacing w:val="20"/>
          <w14:shadow w14:blurRad="50800" w14:dist="38100" w14:dir="2700000" w14:sx="100000" w14:sy="100000" w14:kx="0" w14:ky="0" w14:algn="tl">
            <w14:srgbClr w14:val="000000">
              <w14:alpha w14:val="60000"/>
            </w14:srgbClr>
          </w14:shadow>
        </w:rPr>
      </w:pPr>
      <w:r w:rsidRPr="00397829">
        <w:rPr>
          <w:color w:val="000000"/>
          <w:spacing w:val="20"/>
          <w14:shadow w14:blurRad="50800" w14:dist="38100" w14:dir="2700000" w14:sx="100000" w14:sy="100000" w14:kx="0" w14:ky="0" w14:algn="tl">
            <w14:srgbClr w14:val="000000">
              <w14:alpha w14:val="60000"/>
            </w14:srgbClr>
          </w14:shadow>
        </w:rPr>
        <w:t>Školní vzdělávací program pro předškolní vzdělávání</w:t>
      </w:r>
    </w:p>
    <w:p w14:paraId="06AF2781" w14:textId="77777777" w:rsidR="00FA052F" w:rsidRDefault="005F232F">
      <w:pPr>
        <w:pStyle w:val="Nzev"/>
        <w:jc w:val="left"/>
        <w:rPr>
          <w:color w:val="000000"/>
        </w:rPr>
      </w:pPr>
      <w:r>
        <w:rPr>
          <w:color w:val="000000"/>
        </w:rPr>
        <w:tab/>
      </w:r>
      <w:r>
        <w:rPr>
          <w:color w:val="000000"/>
        </w:rPr>
        <w:tab/>
        <w:t xml:space="preserve"> </w:t>
      </w:r>
    </w:p>
    <w:p w14:paraId="088B463A" w14:textId="77777777" w:rsidR="00FA052F" w:rsidRDefault="005F232F">
      <w:pPr>
        <w:pStyle w:val="Podnadpis"/>
        <w:spacing w:line="360" w:lineRule="auto"/>
        <w:rPr>
          <w:color w:val="000000"/>
          <w:sz w:val="24"/>
          <w:szCs w:val="24"/>
        </w:rPr>
      </w:pPr>
      <w:r>
        <w:rPr>
          <w:noProof/>
          <w:color w:val="000000"/>
          <w:sz w:val="24"/>
          <w:szCs w:val="24"/>
        </w:rPr>
        <w:drawing>
          <wp:inline distT="0" distB="0" distL="0" distR="0" wp14:anchorId="39D31E63" wp14:editId="73419A99">
            <wp:extent cx="4370070" cy="2757787"/>
            <wp:effectExtent l="19050" t="0" r="0" b="0"/>
            <wp:docPr id="19" name="Obrázek 18" descr="MŠ_Brno_sym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Š_Brno_symbol.png"/>
                    <pic:cNvPicPr/>
                  </pic:nvPicPr>
                  <pic:blipFill>
                    <a:blip r:embed="rId8" cstate="print"/>
                    <a:stretch>
                      <a:fillRect/>
                    </a:stretch>
                  </pic:blipFill>
                  <pic:spPr>
                    <a:xfrm>
                      <a:off x="0" y="0"/>
                      <a:ext cx="4371524" cy="2758704"/>
                    </a:xfrm>
                    <a:prstGeom prst="rect">
                      <a:avLst/>
                    </a:prstGeom>
                  </pic:spPr>
                </pic:pic>
              </a:graphicData>
            </a:graphic>
          </wp:inline>
        </w:drawing>
      </w:r>
      <w:r>
        <w:rPr>
          <w:color w:val="000000"/>
          <w:sz w:val="24"/>
          <w:szCs w:val="24"/>
        </w:rPr>
        <w:t xml:space="preserve">    </w:t>
      </w:r>
    </w:p>
    <w:p w14:paraId="6211C1AF" w14:textId="77777777" w:rsidR="005F232F" w:rsidRDefault="005F232F" w:rsidP="005F232F">
      <w:pPr>
        <w:pStyle w:val="Normln1"/>
      </w:pPr>
    </w:p>
    <w:p w14:paraId="64D52765" w14:textId="77777777" w:rsidR="00FA052F" w:rsidRDefault="005F232F" w:rsidP="00986995">
      <w:pPr>
        <w:pStyle w:val="Normln1"/>
        <w:spacing w:before="480" w:line="360" w:lineRule="auto"/>
        <w:rPr>
          <w:b/>
          <w:color w:val="000000"/>
          <w:sz w:val="24"/>
          <w:szCs w:val="24"/>
        </w:rPr>
      </w:pPr>
      <w:r>
        <w:rPr>
          <w:b/>
          <w:color w:val="000000"/>
          <w:sz w:val="24"/>
          <w:szCs w:val="24"/>
        </w:rPr>
        <w:t xml:space="preserve">Zpracovala: </w:t>
      </w:r>
      <w:r w:rsidR="00C31BB7">
        <w:rPr>
          <w:b/>
          <w:color w:val="000000"/>
          <w:sz w:val="24"/>
          <w:szCs w:val="24"/>
        </w:rPr>
        <w:tab/>
      </w:r>
      <w:r w:rsidR="00C31BB7">
        <w:rPr>
          <w:b/>
          <w:color w:val="000000"/>
          <w:sz w:val="24"/>
          <w:szCs w:val="24"/>
        </w:rPr>
        <w:tab/>
      </w:r>
      <w:r w:rsidRPr="00C31BB7">
        <w:rPr>
          <w:color w:val="000000"/>
          <w:sz w:val="24"/>
          <w:szCs w:val="24"/>
        </w:rPr>
        <w:t>Dáša Fiedlerová, ředitelka mateřské školy s kolektivem MŠ</w:t>
      </w:r>
    </w:p>
    <w:p w14:paraId="60553AB6" w14:textId="77777777" w:rsidR="00FA052F" w:rsidRDefault="007A2380">
      <w:pPr>
        <w:pStyle w:val="Normln1"/>
        <w:spacing w:line="360" w:lineRule="auto"/>
        <w:rPr>
          <w:b/>
          <w:color w:val="000000"/>
          <w:sz w:val="24"/>
          <w:szCs w:val="24"/>
        </w:rPr>
      </w:pPr>
      <w:r>
        <w:rPr>
          <w:b/>
          <w:color w:val="000000"/>
          <w:sz w:val="24"/>
          <w:szCs w:val="24"/>
        </w:rPr>
        <w:t>Vydala dne</w:t>
      </w:r>
      <w:r w:rsidR="00C31BB7">
        <w:rPr>
          <w:b/>
          <w:color w:val="000000"/>
          <w:sz w:val="24"/>
          <w:szCs w:val="24"/>
        </w:rPr>
        <w:t>:</w:t>
      </w:r>
      <w:r>
        <w:rPr>
          <w:b/>
          <w:color w:val="000000"/>
          <w:sz w:val="24"/>
          <w:szCs w:val="24"/>
        </w:rPr>
        <w:t xml:space="preserve"> </w:t>
      </w:r>
      <w:r w:rsidR="00C31BB7">
        <w:rPr>
          <w:b/>
          <w:color w:val="000000"/>
          <w:sz w:val="24"/>
          <w:szCs w:val="24"/>
        </w:rPr>
        <w:tab/>
      </w:r>
      <w:r w:rsidR="00C31BB7">
        <w:rPr>
          <w:b/>
          <w:color w:val="000000"/>
          <w:sz w:val="24"/>
          <w:szCs w:val="24"/>
        </w:rPr>
        <w:tab/>
      </w:r>
      <w:r w:rsidR="00035D17">
        <w:rPr>
          <w:color w:val="000000"/>
          <w:sz w:val="24"/>
          <w:szCs w:val="24"/>
        </w:rPr>
        <w:t>1. 9. 2023</w:t>
      </w:r>
      <w:r w:rsidR="00C31BB7">
        <w:rPr>
          <w:color w:val="000000"/>
          <w:sz w:val="24"/>
          <w:szCs w:val="24"/>
        </w:rPr>
        <w:t>,</w:t>
      </w:r>
      <w:r w:rsidR="005F232F" w:rsidRPr="00C31BB7">
        <w:rPr>
          <w:color w:val="000000"/>
          <w:sz w:val="24"/>
          <w:szCs w:val="24"/>
        </w:rPr>
        <w:t xml:space="preserve"> Dáša Fiedlerová, ředitelka mateřské školy</w:t>
      </w:r>
    </w:p>
    <w:p w14:paraId="40BA3CF9" w14:textId="77777777" w:rsidR="00FA052F" w:rsidRDefault="005F232F">
      <w:pPr>
        <w:pStyle w:val="Normln1"/>
        <w:spacing w:line="360" w:lineRule="auto"/>
        <w:rPr>
          <w:b/>
          <w:color w:val="000000"/>
          <w:sz w:val="24"/>
          <w:szCs w:val="24"/>
        </w:rPr>
      </w:pPr>
      <w:r>
        <w:rPr>
          <w:b/>
          <w:color w:val="000000"/>
          <w:sz w:val="24"/>
          <w:szCs w:val="24"/>
        </w:rPr>
        <w:t>Proje</w:t>
      </w:r>
      <w:r w:rsidR="00FF46F1">
        <w:rPr>
          <w:b/>
          <w:color w:val="000000"/>
          <w:sz w:val="24"/>
          <w:szCs w:val="24"/>
        </w:rPr>
        <w:t>dnáno</w:t>
      </w:r>
      <w:r w:rsidR="00C31BB7">
        <w:rPr>
          <w:b/>
          <w:color w:val="000000"/>
          <w:sz w:val="24"/>
          <w:szCs w:val="24"/>
        </w:rPr>
        <w:t xml:space="preserve"> dne: </w:t>
      </w:r>
      <w:r w:rsidR="00C31BB7">
        <w:rPr>
          <w:b/>
          <w:color w:val="000000"/>
          <w:sz w:val="24"/>
          <w:szCs w:val="24"/>
        </w:rPr>
        <w:tab/>
      </w:r>
      <w:r w:rsidR="00035D17">
        <w:rPr>
          <w:color w:val="000000"/>
          <w:sz w:val="24"/>
          <w:szCs w:val="24"/>
        </w:rPr>
        <w:t>30. 8. 2023</w:t>
      </w:r>
      <w:r w:rsidR="00C31BB7" w:rsidRPr="00C31BB7">
        <w:rPr>
          <w:color w:val="000000"/>
          <w:sz w:val="24"/>
          <w:szCs w:val="24"/>
        </w:rPr>
        <w:t xml:space="preserve">, </w:t>
      </w:r>
      <w:r w:rsidR="00FF46F1" w:rsidRPr="00C31BB7">
        <w:rPr>
          <w:color w:val="000000"/>
          <w:sz w:val="24"/>
          <w:szCs w:val="24"/>
        </w:rPr>
        <w:t xml:space="preserve">na </w:t>
      </w:r>
      <w:r w:rsidR="00A34F22" w:rsidRPr="00C31BB7">
        <w:rPr>
          <w:color w:val="000000"/>
          <w:sz w:val="24"/>
          <w:szCs w:val="24"/>
        </w:rPr>
        <w:t>pedagogické</w:t>
      </w:r>
      <w:r w:rsidR="007A2380" w:rsidRPr="00C31BB7">
        <w:rPr>
          <w:color w:val="000000"/>
          <w:sz w:val="24"/>
          <w:szCs w:val="24"/>
        </w:rPr>
        <w:t xml:space="preserve"> radě</w:t>
      </w:r>
      <w:r w:rsidR="00C31BB7">
        <w:rPr>
          <w:color w:val="000000"/>
          <w:sz w:val="24"/>
          <w:szCs w:val="24"/>
        </w:rPr>
        <w:t xml:space="preserve"> MŠ</w:t>
      </w:r>
      <w:r w:rsidR="007A2380" w:rsidRPr="00C31BB7">
        <w:rPr>
          <w:color w:val="000000"/>
          <w:sz w:val="24"/>
          <w:szCs w:val="24"/>
        </w:rPr>
        <w:t xml:space="preserve"> </w:t>
      </w:r>
    </w:p>
    <w:p w14:paraId="43C1E2AA" w14:textId="74F10C1F" w:rsidR="00A461C7" w:rsidRDefault="005F232F" w:rsidP="00FF46F1">
      <w:pPr>
        <w:spacing w:line="360" w:lineRule="auto"/>
        <w:rPr>
          <w:sz w:val="24"/>
          <w:szCs w:val="24"/>
        </w:rPr>
      </w:pPr>
      <w:r>
        <w:rPr>
          <w:b/>
          <w:color w:val="000000"/>
          <w:sz w:val="24"/>
          <w:szCs w:val="24"/>
        </w:rPr>
        <w:t xml:space="preserve">Platnost: </w:t>
      </w:r>
      <w:r w:rsidR="00C31BB7">
        <w:rPr>
          <w:b/>
          <w:color w:val="000000"/>
          <w:sz w:val="24"/>
          <w:szCs w:val="24"/>
        </w:rPr>
        <w:tab/>
      </w:r>
      <w:r w:rsidR="00C31BB7">
        <w:rPr>
          <w:b/>
          <w:color w:val="000000"/>
          <w:sz w:val="24"/>
          <w:szCs w:val="24"/>
        </w:rPr>
        <w:tab/>
      </w:r>
      <w:r w:rsidRPr="00C31BB7">
        <w:rPr>
          <w:color w:val="000000"/>
          <w:sz w:val="24"/>
          <w:szCs w:val="24"/>
        </w:rPr>
        <w:t>od 1</w:t>
      </w:r>
      <w:r w:rsidR="00035D17">
        <w:rPr>
          <w:sz w:val="24"/>
          <w:szCs w:val="24"/>
        </w:rPr>
        <w:t>. 9. 2023</w:t>
      </w:r>
    </w:p>
    <w:p w14:paraId="5E6AF6AC" w14:textId="15CE9899" w:rsidR="0078486F" w:rsidRDefault="0078486F" w:rsidP="00FF46F1">
      <w:pPr>
        <w:spacing w:line="360" w:lineRule="auto"/>
        <w:rPr>
          <w:sz w:val="24"/>
          <w:szCs w:val="24"/>
        </w:rPr>
      </w:pPr>
      <w:proofErr w:type="gramStart"/>
      <w:r>
        <w:rPr>
          <w:sz w:val="24"/>
          <w:szCs w:val="24"/>
        </w:rPr>
        <w:t xml:space="preserve">Aktualizace:   </w:t>
      </w:r>
      <w:proofErr w:type="gramEnd"/>
      <w:r>
        <w:rPr>
          <w:sz w:val="24"/>
          <w:szCs w:val="24"/>
        </w:rPr>
        <w:t xml:space="preserve">              1.9.2024, 1.6.2025</w:t>
      </w:r>
    </w:p>
    <w:p w14:paraId="0021752B" w14:textId="77777777" w:rsidR="00EB0417" w:rsidRDefault="00EB0417" w:rsidP="007A2380">
      <w:pPr>
        <w:pStyle w:val="Nadpis1"/>
        <w:ind w:left="0" w:firstLine="0"/>
        <w:rPr>
          <w:color w:val="000000"/>
        </w:rPr>
      </w:pPr>
      <w:bookmarkStart w:id="0" w:name="_Toc18052295"/>
    </w:p>
    <w:p w14:paraId="1E98AB32" w14:textId="77777777" w:rsidR="00035D17" w:rsidRDefault="00035D17" w:rsidP="00035D17">
      <w:pPr>
        <w:pStyle w:val="Normln1"/>
      </w:pPr>
    </w:p>
    <w:p w14:paraId="61EC55F6" w14:textId="77777777" w:rsidR="00035D17" w:rsidRPr="00035D17" w:rsidRDefault="00035D17" w:rsidP="00035D17">
      <w:pPr>
        <w:pStyle w:val="Normln1"/>
      </w:pPr>
    </w:p>
    <w:p w14:paraId="42AA9A74" w14:textId="77777777" w:rsidR="00FA052F" w:rsidRDefault="005F232F" w:rsidP="007A2380">
      <w:pPr>
        <w:pStyle w:val="Nadpis1"/>
        <w:ind w:left="0" w:firstLine="0"/>
        <w:rPr>
          <w:color w:val="000000"/>
        </w:rPr>
      </w:pPr>
      <w:bookmarkStart w:id="1" w:name="_Toc31020311"/>
      <w:bookmarkStart w:id="2" w:name="_Toc144386188"/>
      <w:r>
        <w:rPr>
          <w:color w:val="000000"/>
        </w:rPr>
        <w:lastRenderedPageBreak/>
        <w:t>Identifikační údaje</w:t>
      </w:r>
      <w:bookmarkEnd w:id="0"/>
      <w:bookmarkEnd w:id="1"/>
      <w:r w:rsidR="00C64A95">
        <w:rPr>
          <w:color w:val="000000"/>
        </w:rPr>
        <w:t xml:space="preserve"> o mateřské škole</w:t>
      </w:r>
      <w:bookmarkEnd w:id="2"/>
    </w:p>
    <w:p w14:paraId="25F4370C" w14:textId="77777777" w:rsidR="00FA052F" w:rsidRDefault="00FA052F">
      <w:pPr>
        <w:pStyle w:val="Normln1"/>
        <w:rPr>
          <w:color w:val="000000"/>
        </w:rPr>
      </w:pPr>
    </w:p>
    <w:tbl>
      <w:tblPr>
        <w:tblStyle w:val="Mkatabulky"/>
        <w:tblW w:w="0" w:type="auto"/>
        <w:tblLook w:val="04A0" w:firstRow="1" w:lastRow="0" w:firstColumn="1" w:lastColumn="0" w:noHBand="0" w:noVBand="1"/>
      </w:tblPr>
      <w:tblGrid>
        <w:gridCol w:w="2405"/>
        <w:gridCol w:w="2552"/>
        <w:gridCol w:w="4105"/>
      </w:tblGrid>
      <w:tr w:rsidR="00C77426" w14:paraId="10D1220A" w14:textId="77777777" w:rsidTr="00986995">
        <w:tc>
          <w:tcPr>
            <w:tcW w:w="2405" w:type="dxa"/>
            <w:shd w:val="clear" w:color="auto" w:fill="B3F000"/>
          </w:tcPr>
          <w:p w14:paraId="24F09835"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Název</w:t>
            </w:r>
          </w:p>
        </w:tc>
        <w:tc>
          <w:tcPr>
            <w:tcW w:w="6657" w:type="dxa"/>
            <w:gridSpan w:val="2"/>
          </w:tcPr>
          <w:p w14:paraId="3D0C02B8" w14:textId="77777777" w:rsidR="00C77426" w:rsidRDefault="00C77426" w:rsidP="00986995">
            <w:pPr>
              <w:pStyle w:val="Normln1"/>
              <w:tabs>
                <w:tab w:val="left" w:pos="2977"/>
              </w:tabs>
              <w:spacing w:before="120" w:after="120"/>
              <w:rPr>
                <w:b/>
                <w:color w:val="000000"/>
                <w:sz w:val="24"/>
                <w:szCs w:val="24"/>
              </w:rPr>
            </w:pPr>
            <w:r>
              <w:rPr>
                <w:color w:val="000000"/>
                <w:sz w:val="24"/>
                <w:szCs w:val="24"/>
              </w:rPr>
              <w:t>Mateřská škola, Brno, Dobrovského 66, příspěvková organizace</w:t>
            </w:r>
          </w:p>
        </w:tc>
      </w:tr>
      <w:tr w:rsidR="00C77426" w14:paraId="5A3D4872" w14:textId="77777777" w:rsidTr="00986995">
        <w:tc>
          <w:tcPr>
            <w:tcW w:w="2405" w:type="dxa"/>
            <w:shd w:val="clear" w:color="auto" w:fill="B3F000"/>
          </w:tcPr>
          <w:p w14:paraId="4213A144"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Sídlo</w:t>
            </w:r>
          </w:p>
        </w:tc>
        <w:tc>
          <w:tcPr>
            <w:tcW w:w="6657" w:type="dxa"/>
            <w:gridSpan w:val="2"/>
          </w:tcPr>
          <w:p w14:paraId="061E7A0F" w14:textId="77777777" w:rsidR="00C77426" w:rsidRDefault="00C77426" w:rsidP="00986995">
            <w:pPr>
              <w:pStyle w:val="Normln1"/>
              <w:tabs>
                <w:tab w:val="left" w:pos="2977"/>
              </w:tabs>
              <w:spacing w:before="120" w:after="120"/>
              <w:rPr>
                <w:b/>
                <w:color w:val="000000"/>
                <w:sz w:val="24"/>
                <w:szCs w:val="24"/>
              </w:rPr>
            </w:pPr>
            <w:r>
              <w:rPr>
                <w:color w:val="000000"/>
                <w:sz w:val="24"/>
                <w:szCs w:val="24"/>
              </w:rPr>
              <w:t>Dobrovského 66, 612 00 Brno</w:t>
            </w:r>
          </w:p>
        </w:tc>
      </w:tr>
      <w:tr w:rsidR="00C77426" w14:paraId="7D9275C1" w14:textId="77777777" w:rsidTr="00986995">
        <w:tc>
          <w:tcPr>
            <w:tcW w:w="2405" w:type="dxa"/>
            <w:shd w:val="clear" w:color="auto" w:fill="B3F000"/>
          </w:tcPr>
          <w:p w14:paraId="7C1123B0"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Zřizovatel</w:t>
            </w:r>
          </w:p>
        </w:tc>
        <w:tc>
          <w:tcPr>
            <w:tcW w:w="6657" w:type="dxa"/>
            <w:gridSpan w:val="2"/>
          </w:tcPr>
          <w:p w14:paraId="389314D1" w14:textId="77777777" w:rsidR="00C77426" w:rsidRDefault="00C77426" w:rsidP="00986995">
            <w:pPr>
              <w:pStyle w:val="Normln1"/>
              <w:tabs>
                <w:tab w:val="left" w:pos="2977"/>
              </w:tabs>
              <w:spacing w:before="120" w:after="120"/>
              <w:rPr>
                <w:b/>
                <w:color w:val="000000"/>
                <w:sz w:val="24"/>
                <w:szCs w:val="24"/>
              </w:rPr>
            </w:pPr>
            <w:r>
              <w:rPr>
                <w:color w:val="000000"/>
                <w:sz w:val="24"/>
                <w:szCs w:val="24"/>
              </w:rPr>
              <w:t>Statutární město Brno, Městská část Brno – Královo Pole, Palackého tř. 59, 612 00 Brno</w:t>
            </w:r>
          </w:p>
        </w:tc>
      </w:tr>
      <w:tr w:rsidR="00C77426" w14:paraId="07C55A78" w14:textId="77777777" w:rsidTr="00986995">
        <w:tc>
          <w:tcPr>
            <w:tcW w:w="2405" w:type="dxa"/>
            <w:shd w:val="clear" w:color="auto" w:fill="B3F000"/>
          </w:tcPr>
          <w:p w14:paraId="76BC7987"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Ředitelka</w:t>
            </w:r>
          </w:p>
        </w:tc>
        <w:tc>
          <w:tcPr>
            <w:tcW w:w="6657" w:type="dxa"/>
            <w:gridSpan w:val="2"/>
          </w:tcPr>
          <w:p w14:paraId="378F192B" w14:textId="77777777" w:rsidR="00C77426" w:rsidRDefault="00C77426" w:rsidP="00986995">
            <w:pPr>
              <w:pStyle w:val="Normln1"/>
              <w:tabs>
                <w:tab w:val="left" w:pos="2977"/>
              </w:tabs>
              <w:spacing w:before="120" w:after="120"/>
              <w:rPr>
                <w:b/>
                <w:color w:val="000000"/>
                <w:sz w:val="24"/>
                <w:szCs w:val="24"/>
              </w:rPr>
            </w:pPr>
            <w:r>
              <w:rPr>
                <w:color w:val="000000"/>
                <w:sz w:val="24"/>
                <w:szCs w:val="24"/>
              </w:rPr>
              <w:t xml:space="preserve">Dáša </w:t>
            </w:r>
            <w:r w:rsidRPr="00986995">
              <w:rPr>
                <w:caps/>
                <w:color w:val="000000"/>
                <w:sz w:val="24"/>
                <w:szCs w:val="24"/>
              </w:rPr>
              <w:t>Fiedlerová</w:t>
            </w:r>
          </w:p>
        </w:tc>
      </w:tr>
      <w:tr w:rsidR="00C77426" w14:paraId="31CD3DAF" w14:textId="77777777" w:rsidTr="00986995">
        <w:tc>
          <w:tcPr>
            <w:tcW w:w="2405" w:type="dxa"/>
            <w:shd w:val="clear" w:color="auto" w:fill="B3F000"/>
          </w:tcPr>
          <w:p w14:paraId="392C6AE3" w14:textId="77777777" w:rsidR="00C77426" w:rsidRDefault="00C77426" w:rsidP="00A34F22">
            <w:pPr>
              <w:pStyle w:val="Normln1"/>
              <w:tabs>
                <w:tab w:val="left" w:pos="2977"/>
              </w:tabs>
              <w:spacing w:before="120" w:after="120"/>
              <w:rPr>
                <w:b/>
                <w:color w:val="000000"/>
                <w:sz w:val="24"/>
                <w:szCs w:val="24"/>
              </w:rPr>
            </w:pPr>
            <w:r>
              <w:rPr>
                <w:b/>
                <w:color w:val="000000"/>
                <w:sz w:val="24"/>
                <w:szCs w:val="24"/>
              </w:rPr>
              <w:t xml:space="preserve">Kolektiv </w:t>
            </w:r>
            <w:r w:rsidR="00A34F22">
              <w:rPr>
                <w:b/>
                <w:color w:val="000000"/>
                <w:sz w:val="24"/>
                <w:szCs w:val="24"/>
              </w:rPr>
              <w:t>učitelů</w:t>
            </w:r>
          </w:p>
        </w:tc>
        <w:tc>
          <w:tcPr>
            <w:tcW w:w="6657" w:type="dxa"/>
            <w:gridSpan w:val="2"/>
          </w:tcPr>
          <w:p w14:paraId="5BA39FC7" w14:textId="77777777" w:rsidR="0078486F" w:rsidRDefault="00C77426" w:rsidP="00035D17">
            <w:pPr>
              <w:pStyle w:val="Normln1"/>
              <w:tabs>
                <w:tab w:val="left" w:pos="2127"/>
              </w:tabs>
              <w:spacing w:before="120" w:after="120"/>
              <w:rPr>
                <w:color w:val="000000"/>
                <w:sz w:val="24"/>
                <w:szCs w:val="24"/>
              </w:rPr>
            </w:pPr>
            <w:r>
              <w:rPr>
                <w:color w:val="000000"/>
                <w:sz w:val="24"/>
                <w:szCs w:val="24"/>
              </w:rPr>
              <w:t xml:space="preserve">Naděžda </w:t>
            </w:r>
            <w:r w:rsidRPr="00986995">
              <w:rPr>
                <w:caps/>
                <w:color w:val="000000"/>
                <w:sz w:val="24"/>
                <w:szCs w:val="24"/>
              </w:rPr>
              <w:t>Suková</w:t>
            </w:r>
            <w:r>
              <w:rPr>
                <w:caps/>
                <w:color w:val="000000"/>
                <w:sz w:val="24"/>
                <w:szCs w:val="24"/>
              </w:rPr>
              <w:br/>
            </w:r>
            <w:r w:rsidR="0078486F">
              <w:rPr>
                <w:color w:val="000000"/>
                <w:sz w:val="24"/>
                <w:szCs w:val="24"/>
              </w:rPr>
              <w:t>Monika</w:t>
            </w:r>
            <w:r w:rsidR="00035D17">
              <w:rPr>
                <w:color w:val="000000"/>
                <w:sz w:val="24"/>
                <w:szCs w:val="24"/>
              </w:rPr>
              <w:t xml:space="preserve"> </w:t>
            </w:r>
            <w:r w:rsidR="0078486F">
              <w:rPr>
                <w:color w:val="000000"/>
                <w:sz w:val="24"/>
                <w:szCs w:val="24"/>
              </w:rPr>
              <w:t>OVADOVÁ</w:t>
            </w:r>
          </w:p>
          <w:p w14:paraId="780D5044" w14:textId="72104341" w:rsidR="00C77426" w:rsidRDefault="00C77426" w:rsidP="00035D17">
            <w:pPr>
              <w:pStyle w:val="Normln1"/>
              <w:tabs>
                <w:tab w:val="left" w:pos="2127"/>
              </w:tabs>
              <w:spacing w:before="120" w:after="120"/>
              <w:rPr>
                <w:b/>
                <w:color w:val="000000"/>
                <w:sz w:val="24"/>
                <w:szCs w:val="24"/>
              </w:rPr>
            </w:pPr>
            <w:r>
              <w:rPr>
                <w:color w:val="000000"/>
                <w:sz w:val="24"/>
                <w:szCs w:val="24"/>
              </w:rPr>
              <w:t xml:space="preserve"> </w:t>
            </w:r>
            <w:r w:rsidR="0078486F">
              <w:rPr>
                <w:color w:val="000000"/>
                <w:sz w:val="24"/>
                <w:szCs w:val="24"/>
              </w:rPr>
              <w:t>Kateřina</w:t>
            </w:r>
            <w:r w:rsidR="005D240C">
              <w:rPr>
                <w:caps/>
                <w:color w:val="000000"/>
                <w:sz w:val="24"/>
                <w:szCs w:val="24"/>
              </w:rPr>
              <w:t xml:space="preserve"> K</w:t>
            </w:r>
            <w:r w:rsidR="0078486F">
              <w:rPr>
                <w:caps/>
                <w:color w:val="000000"/>
                <w:sz w:val="24"/>
                <w:szCs w:val="24"/>
              </w:rPr>
              <w:t>REJČÍ</w:t>
            </w:r>
          </w:p>
        </w:tc>
      </w:tr>
      <w:tr w:rsidR="00C77426" w14:paraId="11FF773E" w14:textId="77777777" w:rsidTr="00986995">
        <w:tc>
          <w:tcPr>
            <w:tcW w:w="2405" w:type="dxa"/>
            <w:shd w:val="clear" w:color="auto" w:fill="B3F000"/>
          </w:tcPr>
          <w:p w14:paraId="29C43B84"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Kolektiv provozních zaměstnanců</w:t>
            </w:r>
          </w:p>
        </w:tc>
        <w:tc>
          <w:tcPr>
            <w:tcW w:w="2552" w:type="dxa"/>
          </w:tcPr>
          <w:p w14:paraId="682C01BB" w14:textId="77777777" w:rsidR="00C77426" w:rsidRDefault="00C77426" w:rsidP="005D240C">
            <w:pPr>
              <w:pStyle w:val="Normln1"/>
              <w:tabs>
                <w:tab w:val="left" w:pos="2127"/>
              </w:tabs>
              <w:spacing w:before="120" w:after="120"/>
              <w:rPr>
                <w:color w:val="000000"/>
                <w:sz w:val="24"/>
                <w:szCs w:val="24"/>
              </w:rPr>
            </w:pPr>
            <w:r w:rsidRPr="00986995">
              <w:rPr>
                <w:color w:val="000000"/>
                <w:sz w:val="24"/>
                <w:szCs w:val="24"/>
              </w:rPr>
              <w:t>Vedoucí školní jídelny</w:t>
            </w:r>
            <w:r w:rsidR="00AB7454">
              <w:rPr>
                <w:color w:val="000000"/>
                <w:sz w:val="24"/>
                <w:szCs w:val="24"/>
              </w:rPr>
              <w:br/>
            </w:r>
            <w:r w:rsidR="005D240C" w:rsidRPr="00986995">
              <w:rPr>
                <w:color w:val="000000"/>
                <w:sz w:val="24"/>
                <w:szCs w:val="24"/>
              </w:rPr>
              <w:t>Kuchařka</w:t>
            </w:r>
            <w:r w:rsidR="00AB7454">
              <w:rPr>
                <w:color w:val="000000"/>
                <w:sz w:val="24"/>
                <w:szCs w:val="24"/>
              </w:rPr>
              <w:br/>
            </w:r>
            <w:r w:rsidR="005D240C">
              <w:rPr>
                <w:color w:val="000000"/>
                <w:sz w:val="24"/>
                <w:szCs w:val="24"/>
              </w:rPr>
              <w:t>Pomocná Kuchařka Školnice</w:t>
            </w:r>
            <w:r w:rsidR="00AB7454">
              <w:rPr>
                <w:color w:val="000000"/>
                <w:sz w:val="24"/>
                <w:szCs w:val="24"/>
              </w:rPr>
              <w:br/>
            </w:r>
          </w:p>
        </w:tc>
        <w:tc>
          <w:tcPr>
            <w:tcW w:w="4105" w:type="dxa"/>
          </w:tcPr>
          <w:p w14:paraId="7B4B4769" w14:textId="77777777" w:rsidR="00C77426" w:rsidRPr="005D240C" w:rsidRDefault="00C77426" w:rsidP="00035D17">
            <w:pPr>
              <w:pStyle w:val="Normln1"/>
              <w:tabs>
                <w:tab w:val="left" w:pos="2127"/>
              </w:tabs>
              <w:spacing w:before="120" w:after="120"/>
              <w:rPr>
                <w:color w:val="000000"/>
                <w:sz w:val="24"/>
                <w:szCs w:val="24"/>
              </w:rPr>
            </w:pPr>
            <w:r>
              <w:rPr>
                <w:color w:val="000000"/>
                <w:sz w:val="24"/>
                <w:szCs w:val="24"/>
              </w:rPr>
              <w:t xml:space="preserve">Iveta </w:t>
            </w:r>
            <w:r w:rsidRPr="00986995">
              <w:rPr>
                <w:caps/>
                <w:color w:val="000000"/>
                <w:sz w:val="24"/>
                <w:szCs w:val="24"/>
              </w:rPr>
              <w:t>Strapinová</w:t>
            </w:r>
            <w:r w:rsidR="00AB7454">
              <w:rPr>
                <w:caps/>
                <w:color w:val="000000"/>
                <w:sz w:val="24"/>
                <w:szCs w:val="24"/>
              </w:rPr>
              <w:br/>
            </w:r>
            <w:r w:rsidR="005D240C">
              <w:rPr>
                <w:color w:val="000000"/>
                <w:sz w:val="24"/>
                <w:szCs w:val="24"/>
              </w:rPr>
              <w:t xml:space="preserve">Petra </w:t>
            </w:r>
            <w:r w:rsidR="005D240C" w:rsidRPr="00986995">
              <w:rPr>
                <w:caps/>
                <w:color w:val="000000"/>
                <w:sz w:val="24"/>
                <w:szCs w:val="24"/>
              </w:rPr>
              <w:t>Frišaufová</w:t>
            </w:r>
            <w:r w:rsidR="005D240C">
              <w:rPr>
                <w:caps/>
                <w:color w:val="000000"/>
                <w:sz w:val="24"/>
                <w:szCs w:val="24"/>
              </w:rPr>
              <w:t xml:space="preserve"> </w:t>
            </w:r>
            <w:r w:rsidR="00AB7454">
              <w:rPr>
                <w:caps/>
                <w:color w:val="000000"/>
                <w:sz w:val="24"/>
                <w:szCs w:val="24"/>
              </w:rPr>
              <w:br/>
            </w:r>
            <w:r w:rsidR="00035D17">
              <w:rPr>
                <w:color w:val="000000"/>
                <w:sz w:val="24"/>
                <w:szCs w:val="24"/>
              </w:rPr>
              <w:t>Renata BERÁNKOVÁ</w:t>
            </w:r>
            <w:r w:rsidR="00AB7454">
              <w:rPr>
                <w:color w:val="000000"/>
                <w:sz w:val="24"/>
                <w:szCs w:val="24"/>
              </w:rPr>
              <w:br/>
            </w:r>
            <w:r w:rsidR="005D240C">
              <w:rPr>
                <w:color w:val="000000"/>
                <w:sz w:val="24"/>
                <w:szCs w:val="24"/>
              </w:rPr>
              <w:t>Vladimíra DVOŘÁKOVÁ</w:t>
            </w:r>
          </w:p>
        </w:tc>
      </w:tr>
      <w:tr w:rsidR="00C77426" w14:paraId="472C0CBE" w14:textId="77777777" w:rsidTr="00986995">
        <w:tc>
          <w:tcPr>
            <w:tcW w:w="2405" w:type="dxa"/>
            <w:shd w:val="clear" w:color="auto" w:fill="B3F000"/>
          </w:tcPr>
          <w:p w14:paraId="108E2ED0"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E-mail</w:t>
            </w:r>
          </w:p>
        </w:tc>
        <w:tc>
          <w:tcPr>
            <w:tcW w:w="6657" w:type="dxa"/>
            <w:gridSpan w:val="2"/>
          </w:tcPr>
          <w:p w14:paraId="39A69843" w14:textId="77777777" w:rsidR="00C77426" w:rsidRDefault="007A2380" w:rsidP="00986995">
            <w:pPr>
              <w:pStyle w:val="Normln1"/>
              <w:tabs>
                <w:tab w:val="left" w:pos="2977"/>
              </w:tabs>
              <w:spacing w:before="120" w:after="120"/>
              <w:rPr>
                <w:b/>
                <w:color w:val="000000"/>
                <w:sz w:val="24"/>
                <w:szCs w:val="24"/>
              </w:rPr>
            </w:pPr>
            <w:r w:rsidRPr="007A2380">
              <w:rPr>
                <w:sz w:val="24"/>
                <w:szCs w:val="24"/>
              </w:rPr>
              <w:t>dasa.fiedlerova@msdobrovskeho.cz</w:t>
            </w:r>
          </w:p>
        </w:tc>
      </w:tr>
      <w:tr w:rsidR="00C77426" w14:paraId="6A8F2ECD" w14:textId="77777777" w:rsidTr="00986995">
        <w:tc>
          <w:tcPr>
            <w:tcW w:w="2405" w:type="dxa"/>
            <w:shd w:val="clear" w:color="auto" w:fill="B3F000"/>
          </w:tcPr>
          <w:p w14:paraId="7FF1BD05"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Telefon</w:t>
            </w:r>
          </w:p>
        </w:tc>
        <w:tc>
          <w:tcPr>
            <w:tcW w:w="6657" w:type="dxa"/>
            <w:gridSpan w:val="2"/>
          </w:tcPr>
          <w:p w14:paraId="77ED6D83" w14:textId="77777777" w:rsidR="00C77426" w:rsidRDefault="00C77426" w:rsidP="00986995">
            <w:pPr>
              <w:pStyle w:val="Normln1"/>
              <w:tabs>
                <w:tab w:val="left" w:pos="2977"/>
              </w:tabs>
              <w:spacing w:before="120" w:after="120"/>
              <w:rPr>
                <w:b/>
                <w:color w:val="000000"/>
                <w:sz w:val="24"/>
                <w:szCs w:val="24"/>
              </w:rPr>
            </w:pPr>
            <w:r>
              <w:rPr>
                <w:color w:val="000000"/>
                <w:sz w:val="24"/>
                <w:szCs w:val="24"/>
              </w:rPr>
              <w:t>549 259 532</w:t>
            </w:r>
          </w:p>
        </w:tc>
      </w:tr>
      <w:tr w:rsidR="00C77426" w14:paraId="28CD4304" w14:textId="77777777" w:rsidTr="00986995">
        <w:tc>
          <w:tcPr>
            <w:tcW w:w="2405" w:type="dxa"/>
            <w:shd w:val="clear" w:color="auto" w:fill="B3F000"/>
          </w:tcPr>
          <w:p w14:paraId="12036430"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Internetové stránky</w:t>
            </w:r>
          </w:p>
        </w:tc>
        <w:tc>
          <w:tcPr>
            <w:tcW w:w="6657" w:type="dxa"/>
            <w:gridSpan w:val="2"/>
          </w:tcPr>
          <w:p w14:paraId="272746A1" w14:textId="77777777" w:rsidR="00C77426" w:rsidRPr="00C77426" w:rsidRDefault="00C77426" w:rsidP="00986995">
            <w:pPr>
              <w:pStyle w:val="Normln1"/>
              <w:tabs>
                <w:tab w:val="left" w:pos="2977"/>
              </w:tabs>
              <w:spacing w:before="120" w:after="120"/>
              <w:rPr>
                <w:b/>
                <w:color w:val="000000"/>
                <w:sz w:val="24"/>
                <w:szCs w:val="24"/>
              </w:rPr>
            </w:pPr>
            <w:r w:rsidRPr="00986995">
              <w:rPr>
                <w:color w:val="000000"/>
                <w:sz w:val="24"/>
                <w:szCs w:val="24"/>
              </w:rPr>
              <w:t>www.msdobrovskeho.cz</w:t>
            </w:r>
          </w:p>
        </w:tc>
      </w:tr>
      <w:tr w:rsidR="00C77426" w14:paraId="1E79E044" w14:textId="77777777" w:rsidTr="00986995">
        <w:tc>
          <w:tcPr>
            <w:tcW w:w="2405" w:type="dxa"/>
            <w:shd w:val="clear" w:color="auto" w:fill="B3F000"/>
          </w:tcPr>
          <w:p w14:paraId="6590B097"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Identifikační číslo</w:t>
            </w:r>
          </w:p>
        </w:tc>
        <w:tc>
          <w:tcPr>
            <w:tcW w:w="6657" w:type="dxa"/>
            <w:gridSpan w:val="2"/>
          </w:tcPr>
          <w:p w14:paraId="7AD37D46" w14:textId="77777777" w:rsidR="00C77426" w:rsidRDefault="00C77426" w:rsidP="00986995">
            <w:pPr>
              <w:pStyle w:val="Normln1"/>
              <w:tabs>
                <w:tab w:val="left" w:pos="2977"/>
              </w:tabs>
              <w:spacing w:before="120" w:after="120"/>
              <w:rPr>
                <w:b/>
                <w:color w:val="000000"/>
                <w:sz w:val="24"/>
                <w:szCs w:val="24"/>
              </w:rPr>
            </w:pPr>
            <w:r>
              <w:rPr>
                <w:color w:val="000000"/>
                <w:sz w:val="24"/>
                <w:szCs w:val="24"/>
              </w:rPr>
              <w:t>643 26 187</w:t>
            </w:r>
          </w:p>
        </w:tc>
      </w:tr>
      <w:tr w:rsidR="00C77426" w14:paraId="1E797F50" w14:textId="77777777" w:rsidTr="00986995">
        <w:tc>
          <w:tcPr>
            <w:tcW w:w="2405" w:type="dxa"/>
            <w:shd w:val="clear" w:color="auto" w:fill="B3F000"/>
          </w:tcPr>
          <w:p w14:paraId="449D51AA" w14:textId="77777777" w:rsidR="00C77426" w:rsidRDefault="00C77426" w:rsidP="00986995">
            <w:pPr>
              <w:pStyle w:val="Normln1"/>
              <w:tabs>
                <w:tab w:val="left" w:pos="2977"/>
              </w:tabs>
              <w:spacing w:before="120" w:after="120"/>
              <w:rPr>
                <w:b/>
                <w:color w:val="000000"/>
                <w:sz w:val="24"/>
                <w:szCs w:val="24"/>
              </w:rPr>
            </w:pPr>
            <w:r>
              <w:rPr>
                <w:b/>
                <w:color w:val="000000"/>
                <w:sz w:val="24"/>
                <w:szCs w:val="24"/>
              </w:rPr>
              <w:t>Číslo jednací</w:t>
            </w:r>
          </w:p>
        </w:tc>
        <w:tc>
          <w:tcPr>
            <w:tcW w:w="6657" w:type="dxa"/>
            <w:gridSpan w:val="2"/>
          </w:tcPr>
          <w:p w14:paraId="6252D31A" w14:textId="77777777" w:rsidR="00C77426" w:rsidRDefault="00C77426" w:rsidP="00986995">
            <w:pPr>
              <w:pStyle w:val="Normln1"/>
              <w:tabs>
                <w:tab w:val="left" w:pos="2977"/>
              </w:tabs>
              <w:spacing w:before="120" w:after="120"/>
              <w:rPr>
                <w:b/>
                <w:color w:val="000000"/>
                <w:sz w:val="24"/>
                <w:szCs w:val="24"/>
              </w:rPr>
            </w:pPr>
          </w:p>
        </w:tc>
      </w:tr>
    </w:tbl>
    <w:p w14:paraId="3615E4FF" w14:textId="77777777" w:rsidR="00AD10AA" w:rsidRDefault="00AD10AA">
      <w:pPr>
        <w:pStyle w:val="Normln1"/>
        <w:tabs>
          <w:tab w:val="left" w:pos="2977"/>
        </w:tabs>
        <w:spacing w:line="360" w:lineRule="auto"/>
        <w:rPr>
          <w:b/>
          <w:color w:val="000000"/>
          <w:sz w:val="24"/>
          <w:szCs w:val="24"/>
        </w:rPr>
      </w:pPr>
    </w:p>
    <w:p w14:paraId="00FEE8AD" w14:textId="77777777" w:rsidR="00FA052F" w:rsidRDefault="005F232F">
      <w:pPr>
        <w:pStyle w:val="Normln1"/>
        <w:tabs>
          <w:tab w:val="left" w:pos="2127"/>
        </w:tabs>
        <w:spacing w:line="360" w:lineRule="auto"/>
        <w:jc w:val="both"/>
        <w:rPr>
          <w:color w:val="000000"/>
          <w:sz w:val="24"/>
          <w:szCs w:val="24"/>
        </w:rPr>
      </w:pPr>
      <w:r>
        <w:rPr>
          <w:color w:val="000000"/>
          <w:sz w:val="24"/>
          <w:szCs w:val="24"/>
        </w:rPr>
        <w:tab/>
      </w:r>
    </w:p>
    <w:p w14:paraId="4E30E6C0" w14:textId="77777777" w:rsidR="00FA052F" w:rsidRDefault="00FA052F">
      <w:pPr>
        <w:pStyle w:val="Normln1"/>
        <w:tabs>
          <w:tab w:val="left" w:pos="2977"/>
        </w:tabs>
        <w:spacing w:line="360" w:lineRule="auto"/>
        <w:jc w:val="both"/>
        <w:rPr>
          <w:color w:val="000000"/>
          <w:sz w:val="24"/>
          <w:szCs w:val="24"/>
        </w:rPr>
      </w:pPr>
      <w:bookmarkStart w:id="3" w:name="_30j0zll" w:colFirst="0" w:colLast="0"/>
      <w:bookmarkEnd w:id="3"/>
    </w:p>
    <w:p w14:paraId="45112C8B" w14:textId="77777777" w:rsidR="00FF46F1" w:rsidRPr="00C850E6" w:rsidRDefault="005F232F" w:rsidP="00FF46F1">
      <w:pPr>
        <w:spacing w:line="360" w:lineRule="auto"/>
        <w:rPr>
          <w:b/>
          <w:sz w:val="24"/>
          <w:szCs w:val="24"/>
        </w:rPr>
      </w:pPr>
      <w:r>
        <w:br w:type="page"/>
      </w:r>
    </w:p>
    <w:p w14:paraId="3EE698CD" w14:textId="77777777" w:rsidR="00FA052F" w:rsidRPr="00986995" w:rsidRDefault="005F232F" w:rsidP="00217A11">
      <w:pPr>
        <w:pStyle w:val="Normln1"/>
        <w:keepNext/>
        <w:keepLines/>
        <w:pBdr>
          <w:top w:val="none" w:sz="0" w:space="0" w:color="000000"/>
          <w:left w:val="none" w:sz="0" w:space="0" w:color="000000"/>
          <w:bottom w:val="none" w:sz="0" w:space="0" w:color="000000"/>
          <w:right w:val="none" w:sz="0" w:space="0" w:color="000000"/>
          <w:between w:val="none" w:sz="0" w:space="0" w:color="000000"/>
        </w:pBdr>
        <w:tabs>
          <w:tab w:val="left" w:pos="3544"/>
          <w:tab w:val="left" w:pos="5812"/>
          <w:tab w:val="left" w:pos="7938"/>
        </w:tabs>
        <w:spacing w:after="360"/>
        <w:rPr>
          <w:rFonts w:eastAsia="Cambria"/>
          <w:b/>
          <w:color w:val="000000" w:themeColor="text1"/>
          <w:spacing w:val="30"/>
          <w:sz w:val="28"/>
          <w:szCs w:val="28"/>
        </w:rPr>
      </w:pPr>
      <w:r w:rsidRPr="00986995">
        <w:rPr>
          <w:rFonts w:eastAsia="Cambria"/>
          <w:b/>
          <w:color w:val="000000" w:themeColor="text1"/>
          <w:spacing w:val="30"/>
          <w:sz w:val="28"/>
          <w:szCs w:val="28"/>
        </w:rPr>
        <w:lastRenderedPageBreak/>
        <w:t>Obsah</w:t>
      </w:r>
    </w:p>
    <w:sdt>
      <w:sdtPr>
        <w:id w:val="-164167285"/>
        <w:docPartObj>
          <w:docPartGallery w:val="Table of Contents"/>
          <w:docPartUnique/>
        </w:docPartObj>
      </w:sdtPr>
      <w:sdtEndPr>
        <w:rPr>
          <w:rStyle w:val="Hypertextovodkaz"/>
          <w:b/>
          <w:color w:val="0000FF" w:themeColor="hyperlink"/>
          <w:u w:val="single"/>
        </w:rPr>
      </w:sdtEndPr>
      <w:sdtContent>
        <w:p w14:paraId="2F80D52D" w14:textId="77777777" w:rsidR="00D2709F" w:rsidRDefault="00FA4D63">
          <w:pPr>
            <w:pStyle w:val="Obsah1"/>
            <w:rPr>
              <w:rFonts w:asciiTheme="minorHAnsi" w:eastAsiaTheme="minorEastAsia" w:hAnsiTheme="minorHAnsi" w:cstheme="minorBidi"/>
              <w:sz w:val="22"/>
              <w:szCs w:val="22"/>
            </w:rPr>
          </w:pPr>
          <w:r w:rsidRPr="00217A11">
            <w:fldChar w:fldCharType="begin"/>
          </w:r>
          <w:r w:rsidR="00AB7454" w:rsidRPr="00217A11">
            <w:instrText xml:space="preserve"> TOC \o "1-3" \h \z \u </w:instrText>
          </w:r>
          <w:r w:rsidRPr="00217A11">
            <w:fldChar w:fldCharType="separate"/>
          </w:r>
          <w:hyperlink w:anchor="_Toc144386188" w:history="1">
            <w:r w:rsidR="00D2709F" w:rsidRPr="0070243F">
              <w:rPr>
                <w:rStyle w:val="Hypertextovodkaz"/>
              </w:rPr>
              <w:t>Identifikační údaje o mateřské škole</w:t>
            </w:r>
            <w:r w:rsidR="00D2709F">
              <w:rPr>
                <w:webHidden/>
              </w:rPr>
              <w:tab/>
            </w:r>
            <w:r w:rsidR="00D2709F">
              <w:rPr>
                <w:webHidden/>
              </w:rPr>
              <w:fldChar w:fldCharType="begin"/>
            </w:r>
            <w:r w:rsidR="00D2709F">
              <w:rPr>
                <w:webHidden/>
              </w:rPr>
              <w:instrText xml:space="preserve"> PAGEREF _Toc144386188 \h </w:instrText>
            </w:r>
            <w:r w:rsidR="00D2709F">
              <w:rPr>
                <w:webHidden/>
              </w:rPr>
            </w:r>
            <w:r w:rsidR="00D2709F">
              <w:rPr>
                <w:webHidden/>
              </w:rPr>
              <w:fldChar w:fldCharType="separate"/>
            </w:r>
            <w:r w:rsidR="001F35D8">
              <w:rPr>
                <w:webHidden/>
              </w:rPr>
              <w:t>2</w:t>
            </w:r>
            <w:r w:rsidR="00D2709F">
              <w:rPr>
                <w:webHidden/>
              </w:rPr>
              <w:fldChar w:fldCharType="end"/>
            </w:r>
          </w:hyperlink>
        </w:p>
        <w:p w14:paraId="7C7EFDFB" w14:textId="77777777" w:rsidR="00D2709F" w:rsidRDefault="00D47614">
          <w:pPr>
            <w:pStyle w:val="Obsah1"/>
            <w:rPr>
              <w:rFonts w:asciiTheme="minorHAnsi" w:eastAsiaTheme="minorEastAsia" w:hAnsiTheme="minorHAnsi" w:cstheme="minorBidi"/>
              <w:sz w:val="22"/>
              <w:szCs w:val="22"/>
            </w:rPr>
          </w:pPr>
          <w:hyperlink w:anchor="_Toc144386189" w:history="1">
            <w:r w:rsidR="00D2709F" w:rsidRPr="0070243F">
              <w:rPr>
                <w:rStyle w:val="Hypertextovodkaz"/>
              </w:rPr>
              <w:t>1.</w:t>
            </w:r>
            <w:r w:rsidR="00D2709F">
              <w:rPr>
                <w:rFonts w:asciiTheme="minorHAnsi" w:eastAsiaTheme="minorEastAsia" w:hAnsiTheme="minorHAnsi" w:cstheme="minorBidi"/>
                <w:sz w:val="22"/>
                <w:szCs w:val="22"/>
              </w:rPr>
              <w:tab/>
            </w:r>
            <w:r w:rsidR="00D2709F" w:rsidRPr="0070243F">
              <w:rPr>
                <w:rStyle w:val="Hypertextovodkaz"/>
              </w:rPr>
              <w:t>Obecná charakteristika školy</w:t>
            </w:r>
            <w:r w:rsidR="00D2709F">
              <w:rPr>
                <w:webHidden/>
              </w:rPr>
              <w:tab/>
            </w:r>
            <w:r w:rsidR="00D2709F">
              <w:rPr>
                <w:webHidden/>
              </w:rPr>
              <w:fldChar w:fldCharType="begin"/>
            </w:r>
            <w:r w:rsidR="00D2709F">
              <w:rPr>
                <w:webHidden/>
              </w:rPr>
              <w:instrText xml:space="preserve"> PAGEREF _Toc144386189 \h </w:instrText>
            </w:r>
            <w:r w:rsidR="00D2709F">
              <w:rPr>
                <w:webHidden/>
              </w:rPr>
            </w:r>
            <w:r w:rsidR="00D2709F">
              <w:rPr>
                <w:webHidden/>
              </w:rPr>
              <w:fldChar w:fldCharType="separate"/>
            </w:r>
            <w:r w:rsidR="001F35D8">
              <w:rPr>
                <w:webHidden/>
              </w:rPr>
              <w:t>4</w:t>
            </w:r>
            <w:r w:rsidR="00D2709F">
              <w:rPr>
                <w:webHidden/>
              </w:rPr>
              <w:fldChar w:fldCharType="end"/>
            </w:r>
          </w:hyperlink>
        </w:p>
        <w:p w14:paraId="2EE26FD5" w14:textId="77777777" w:rsidR="00D2709F" w:rsidRDefault="00D47614">
          <w:pPr>
            <w:pStyle w:val="Obsah2"/>
            <w:rPr>
              <w:rFonts w:asciiTheme="minorHAnsi" w:eastAsiaTheme="minorEastAsia" w:hAnsiTheme="minorHAnsi" w:cstheme="minorBidi"/>
              <w:noProof/>
              <w:sz w:val="22"/>
              <w:szCs w:val="22"/>
            </w:rPr>
          </w:pPr>
          <w:hyperlink w:anchor="_Toc144386190" w:history="1">
            <w:r w:rsidR="00D2709F" w:rsidRPr="0070243F">
              <w:rPr>
                <w:rStyle w:val="Hypertextovodkaz"/>
                <w:noProof/>
              </w:rPr>
              <w:t>1.1</w:t>
            </w:r>
            <w:r w:rsidR="00D2709F">
              <w:rPr>
                <w:rFonts w:asciiTheme="minorHAnsi" w:eastAsiaTheme="minorEastAsia" w:hAnsiTheme="minorHAnsi" w:cstheme="minorBidi"/>
                <w:noProof/>
                <w:sz w:val="22"/>
                <w:szCs w:val="22"/>
              </w:rPr>
              <w:tab/>
            </w:r>
            <w:r w:rsidR="00D2709F" w:rsidRPr="0070243F">
              <w:rPr>
                <w:rStyle w:val="Hypertextovodkaz"/>
                <w:noProof/>
              </w:rPr>
              <w:t>Schéma řízení MŠ a partneři</w:t>
            </w:r>
            <w:r w:rsidR="00D2709F">
              <w:rPr>
                <w:noProof/>
                <w:webHidden/>
              </w:rPr>
              <w:tab/>
            </w:r>
            <w:r w:rsidR="00D2709F">
              <w:rPr>
                <w:noProof/>
                <w:webHidden/>
              </w:rPr>
              <w:fldChar w:fldCharType="begin"/>
            </w:r>
            <w:r w:rsidR="00D2709F">
              <w:rPr>
                <w:noProof/>
                <w:webHidden/>
              </w:rPr>
              <w:instrText xml:space="preserve"> PAGEREF _Toc144386190 \h </w:instrText>
            </w:r>
            <w:r w:rsidR="00D2709F">
              <w:rPr>
                <w:noProof/>
                <w:webHidden/>
              </w:rPr>
            </w:r>
            <w:r w:rsidR="00D2709F">
              <w:rPr>
                <w:noProof/>
                <w:webHidden/>
              </w:rPr>
              <w:fldChar w:fldCharType="separate"/>
            </w:r>
            <w:r w:rsidR="001F35D8">
              <w:rPr>
                <w:noProof/>
                <w:webHidden/>
              </w:rPr>
              <w:t>6</w:t>
            </w:r>
            <w:r w:rsidR="00D2709F">
              <w:rPr>
                <w:noProof/>
                <w:webHidden/>
              </w:rPr>
              <w:fldChar w:fldCharType="end"/>
            </w:r>
          </w:hyperlink>
        </w:p>
        <w:p w14:paraId="3FE91CB7" w14:textId="77777777" w:rsidR="00D2709F" w:rsidRDefault="00D47614">
          <w:pPr>
            <w:pStyle w:val="Obsah1"/>
            <w:rPr>
              <w:rFonts w:asciiTheme="minorHAnsi" w:eastAsiaTheme="minorEastAsia" w:hAnsiTheme="minorHAnsi" w:cstheme="minorBidi"/>
              <w:sz w:val="22"/>
              <w:szCs w:val="22"/>
            </w:rPr>
          </w:pPr>
          <w:hyperlink w:anchor="_Toc144386191" w:history="1">
            <w:r w:rsidR="00D2709F" w:rsidRPr="0070243F">
              <w:rPr>
                <w:rStyle w:val="Hypertextovodkaz"/>
              </w:rPr>
              <w:t>2.</w:t>
            </w:r>
            <w:r w:rsidR="00D2709F">
              <w:rPr>
                <w:rFonts w:asciiTheme="minorHAnsi" w:eastAsiaTheme="minorEastAsia" w:hAnsiTheme="minorHAnsi" w:cstheme="minorBidi"/>
                <w:sz w:val="22"/>
                <w:szCs w:val="22"/>
              </w:rPr>
              <w:tab/>
            </w:r>
            <w:r w:rsidR="00D2709F" w:rsidRPr="0070243F">
              <w:rPr>
                <w:rStyle w:val="Hypertextovodkaz"/>
              </w:rPr>
              <w:t>Podmínky pro vzdělávání</w:t>
            </w:r>
            <w:r w:rsidR="00D2709F">
              <w:rPr>
                <w:webHidden/>
              </w:rPr>
              <w:tab/>
            </w:r>
            <w:r w:rsidR="00D2709F">
              <w:rPr>
                <w:webHidden/>
              </w:rPr>
              <w:fldChar w:fldCharType="begin"/>
            </w:r>
            <w:r w:rsidR="00D2709F">
              <w:rPr>
                <w:webHidden/>
              </w:rPr>
              <w:instrText xml:space="preserve"> PAGEREF _Toc144386191 \h </w:instrText>
            </w:r>
            <w:r w:rsidR="00D2709F">
              <w:rPr>
                <w:webHidden/>
              </w:rPr>
            </w:r>
            <w:r w:rsidR="00D2709F">
              <w:rPr>
                <w:webHidden/>
              </w:rPr>
              <w:fldChar w:fldCharType="separate"/>
            </w:r>
            <w:r w:rsidR="001F35D8">
              <w:rPr>
                <w:webHidden/>
              </w:rPr>
              <w:t>7</w:t>
            </w:r>
            <w:r w:rsidR="00D2709F">
              <w:rPr>
                <w:webHidden/>
              </w:rPr>
              <w:fldChar w:fldCharType="end"/>
            </w:r>
          </w:hyperlink>
        </w:p>
        <w:p w14:paraId="6CFF6641" w14:textId="77777777" w:rsidR="00D2709F" w:rsidRDefault="00D47614">
          <w:pPr>
            <w:pStyle w:val="Obsah2"/>
            <w:rPr>
              <w:rFonts w:asciiTheme="minorHAnsi" w:eastAsiaTheme="minorEastAsia" w:hAnsiTheme="minorHAnsi" w:cstheme="minorBidi"/>
              <w:noProof/>
              <w:sz w:val="22"/>
              <w:szCs w:val="22"/>
            </w:rPr>
          </w:pPr>
          <w:hyperlink w:anchor="_Toc144386192" w:history="1">
            <w:r w:rsidR="00D2709F" w:rsidRPr="0070243F">
              <w:rPr>
                <w:rStyle w:val="Hypertextovodkaz"/>
                <w:noProof/>
              </w:rPr>
              <w:t>2.1</w:t>
            </w:r>
            <w:r w:rsidR="00D2709F">
              <w:rPr>
                <w:rFonts w:asciiTheme="minorHAnsi" w:eastAsiaTheme="minorEastAsia" w:hAnsiTheme="minorHAnsi" w:cstheme="minorBidi"/>
                <w:noProof/>
                <w:sz w:val="22"/>
                <w:szCs w:val="22"/>
              </w:rPr>
              <w:tab/>
            </w:r>
            <w:r w:rsidR="00D2709F" w:rsidRPr="0070243F">
              <w:rPr>
                <w:rStyle w:val="Hypertextovodkaz"/>
                <w:noProof/>
              </w:rPr>
              <w:t>Věcné podmínky</w:t>
            </w:r>
            <w:r w:rsidR="00D2709F">
              <w:rPr>
                <w:noProof/>
                <w:webHidden/>
              </w:rPr>
              <w:tab/>
            </w:r>
            <w:r w:rsidR="00D2709F">
              <w:rPr>
                <w:noProof/>
                <w:webHidden/>
              </w:rPr>
              <w:fldChar w:fldCharType="begin"/>
            </w:r>
            <w:r w:rsidR="00D2709F">
              <w:rPr>
                <w:noProof/>
                <w:webHidden/>
              </w:rPr>
              <w:instrText xml:space="preserve"> PAGEREF _Toc144386192 \h </w:instrText>
            </w:r>
            <w:r w:rsidR="00D2709F">
              <w:rPr>
                <w:noProof/>
                <w:webHidden/>
              </w:rPr>
            </w:r>
            <w:r w:rsidR="00D2709F">
              <w:rPr>
                <w:noProof/>
                <w:webHidden/>
              </w:rPr>
              <w:fldChar w:fldCharType="separate"/>
            </w:r>
            <w:r w:rsidR="001F35D8">
              <w:rPr>
                <w:noProof/>
                <w:webHidden/>
              </w:rPr>
              <w:t>7</w:t>
            </w:r>
            <w:r w:rsidR="00D2709F">
              <w:rPr>
                <w:noProof/>
                <w:webHidden/>
              </w:rPr>
              <w:fldChar w:fldCharType="end"/>
            </w:r>
          </w:hyperlink>
        </w:p>
        <w:p w14:paraId="1D02BA49" w14:textId="77777777" w:rsidR="00D2709F" w:rsidRDefault="00D47614">
          <w:pPr>
            <w:pStyle w:val="Obsah2"/>
            <w:rPr>
              <w:rFonts w:asciiTheme="minorHAnsi" w:eastAsiaTheme="minorEastAsia" w:hAnsiTheme="minorHAnsi" w:cstheme="minorBidi"/>
              <w:noProof/>
              <w:sz w:val="22"/>
              <w:szCs w:val="22"/>
            </w:rPr>
          </w:pPr>
          <w:hyperlink w:anchor="_Toc144386193" w:history="1">
            <w:r w:rsidR="00D2709F" w:rsidRPr="0070243F">
              <w:rPr>
                <w:rStyle w:val="Hypertextovodkaz"/>
                <w:noProof/>
              </w:rPr>
              <w:t>2.2</w:t>
            </w:r>
            <w:r w:rsidR="00D2709F">
              <w:rPr>
                <w:rFonts w:asciiTheme="minorHAnsi" w:eastAsiaTheme="minorEastAsia" w:hAnsiTheme="minorHAnsi" w:cstheme="minorBidi"/>
                <w:noProof/>
                <w:sz w:val="22"/>
                <w:szCs w:val="22"/>
              </w:rPr>
              <w:tab/>
            </w:r>
            <w:r w:rsidR="00D2709F" w:rsidRPr="0070243F">
              <w:rPr>
                <w:rStyle w:val="Hypertextovodkaz"/>
                <w:noProof/>
              </w:rPr>
              <w:t>Životospráva</w:t>
            </w:r>
            <w:r w:rsidR="00D2709F">
              <w:rPr>
                <w:noProof/>
                <w:webHidden/>
              </w:rPr>
              <w:tab/>
            </w:r>
            <w:r w:rsidR="00D2709F">
              <w:rPr>
                <w:noProof/>
                <w:webHidden/>
              </w:rPr>
              <w:fldChar w:fldCharType="begin"/>
            </w:r>
            <w:r w:rsidR="00D2709F">
              <w:rPr>
                <w:noProof/>
                <w:webHidden/>
              </w:rPr>
              <w:instrText xml:space="preserve"> PAGEREF _Toc144386193 \h </w:instrText>
            </w:r>
            <w:r w:rsidR="00D2709F">
              <w:rPr>
                <w:noProof/>
                <w:webHidden/>
              </w:rPr>
            </w:r>
            <w:r w:rsidR="00D2709F">
              <w:rPr>
                <w:noProof/>
                <w:webHidden/>
              </w:rPr>
              <w:fldChar w:fldCharType="separate"/>
            </w:r>
            <w:r w:rsidR="001F35D8">
              <w:rPr>
                <w:noProof/>
                <w:webHidden/>
              </w:rPr>
              <w:t>8</w:t>
            </w:r>
            <w:r w:rsidR="00D2709F">
              <w:rPr>
                <w:noProof/>
                <w:webHidden/>
              </w:rPr>
              <w:fldChar w:fldCharType="end"/>
            </w:r>
          </w:hyperlink>
        </w:p>
        <w:p w14:paraId="0CB140F0" w14:textId="77777777" w:rsidR="00D2709F" w:rsidRDefault="00D47614">
          <w:pPr>
            <w:pStyle w:val="Obsah2"/>
            <w:rPr>
              <w:rFonts w:asciiTheme="minorHAnsi" w:eastAsiaTheme="minorEastAsia" w:hAnsiTheme="minorHAnsi" w:cstheme="minorBidi"/>
              <w:noProof/>
              <w:sz w:val="22"/>
              <w:szCs w:val="22"/>
            </w:rPr>
          </w:pPr>
          <w:hyperlink w:anchor="_Toc144386194" w:history="1">
            <w:r w:rsidR="00D2709F" w:rsidRPr="0070243F">
              <w:rPr>
                <w:rStyle w:val="Hypertextovodkaz"/>
                <w:noProof/>
              </w:rPr>
              <w:t>2.3</w:t>
            </w:r>
            <w:r w:rsidR="00D2709F">
              <w:rPr>
                <w:rFonts w:asciiTheme="minorHAnsi" w:eastAsiaTheme="minorEastAsia" w:hAnsiTheme="minorHAnsi" w:cstheme="minorBidi"/>
                <w:noProof/>
                <w:sz w:val="22"/>
                <w:szCs w:val="22"/>
              </w:rPr>
              <w:tab/>
            </w:r>
            <w:r w:rsidR="00D2709F" w:rsidRPr="0070243F">
              <w:rPr>
                <w:rStyle w:val="Hypertextovodkaz"/>
                <w:noProof/>
              </w:rPr>
              <w:t>Psychosociální podmínky</w:t>
            </w:r>
            <w:r w:rsidR="00D2709F">
              <w:rPr>
                <w:noProof/>
                <w:webHidden/>
              </w:rPr>
              <w:tab/>
            </w:r>
            <w:r w:rsidR="00D2709F">
              <w:rPr>
                <w:noProof/>
                <w:webHidden/>
              </w:rPr>
              <w:fldChar w:fldCharType="begin"/>
            </w:r>
            <w:r w:rsidR="00D2709F">
              <w:rPr>
                <w:noProof/>
                <w:webHidden/>
              </w:rPr>
              <w:instrText xml:space="preserve"> PAGEREF _Toc144386194 \h </w:instrText>
            </w:r>
            <w:r w:rsidR="00D2709F">
              <w:rPr>
                <w:noProof/>
                <w:webHidden/>
              </w:rPr>
            </w:r>
            <w:r w:rsidR="00D2709F">
              <w:rPr>
                <w:noProof/>
                <w:webHidden/>
              </w:rPr>
              <w:fldChar w:fldCharType="separate"/>
            </w:r>
            <w:r w:rsidR="001F35D8">
              <w:rPr>
                <w:noProof/>
                <w:webHidden/>
              </w:rPr>
              <w:t>8</w:t>
            </w:r>
            <w:r w:rsidR="00D2709F">
              <w:rPr>
                <w:noProof/>
                <w:webHidden/>
              </w:rPr>
              <w:fldChar w:fldCharType="end"/>
            </w:r>
          </w:hyperlink>
        </w:p>
        <w:p w14:paraId="0714F66E" w14:textId="77777777" w:rsidR="00D2709F" w:rsidRDefault="00D47614">
          <w:pPr>
            <w:pStyle w:val="Obsah2"/>
            <w:rPr>
              <w:rFonts w:asciiTheme="minorHAnsi" w:eastAsiaTheme="minorEastAsia" w:hAnsiTheme="minorHAnsi" w:cstheme="minorBidi"/>
              <w:noProof/>
              <w:sz w:val="22"/>
              <w:szCs w:val="22"/>
            </w:rPr>
          </w:pPr>
          <w:hyperlink w:anchor="_Toc144386195" w:history="1">
            <w:r w:rsidR="00D2709F" w:rsidRPr="0070243F">
              <w:rPr>
                <w:rStyle w:val="Hypertextovodkaz"/>
                <w:noProof/>
              </w:rPr>
              <w:t>2.4</w:t>
            </w:r>
            <w:r w:rsidR="00D2709F">
              <w:rPr>
                <w:rFonts w:asciiTheme="minorHAnsi" w:eastAsiaTheme="minorEastAsia" w:hAnsiTheme="minorHAnsi" w:cstheme="minorBidi"/>
                <w:noProof/>
                <w:sz w:val="22"/>
                <w:szCs w:val="22"/>
              </w:rPr>
              <w:tab/>
            </w:r>
            <w:r w:rsidR="00D2709F" w:rsidRPr="0070243F">
              <w:rPr>
                <w:rStyle w:val="Hypertextovodkaz"/>
                <w:noProof/>
              </w:rPr>
              <w:t>Organizace chodu</w:t>
            </w:r>
            <w:r w:rsidR="00D2709F">
              <w:rPr>
                <w:noProof/>
                <w:webHidden/>
              </w:rPr>
              <w:tab/>
            </w:r>
            <w:r w:rsidR="00D2709F">
              <w:rPr>
                <w:noProof/>
                <w:webHidden/>
              </w:rPr>
              <w:fldChar w:fldCharType="begin"/>
            </w:r>
            <w:r w:rsidR="00D2709F">
              <w:rPr>
                <w:noProof/>
                <w:webHidden/>
              </w:rPr>
              <w:instrText xml:space="preserve"> PAGEREF _Toc144386195 \h </w:instrText>
            </w:r>
            <w:r w:rsidR="00D2709F">
              <w:rPr>
                <w:noProof/>
                <w:webHidden/>
              </w:rPr>
            </w:r>
            <w:r w:rsidR="00D2709F">
              <w:rPr>
                <w:noProof/>
                <w:webHidden/>
              </w:rPr>
              <w:fldChar w:fldCharType="separate"/>
            </w:r>
            <w:r w:rsidR="001F35D8">
              <w:rPr>
                <w:noProof/>
                <w:webHidden/>
              </w:rPr>
              <w:t>9</w:t>
            </w:r>
            <w:r w:rsidR="00D2709F">
              <w:rPr>
                <w:noProof/>
                <w:webHidden/>
              </w:rPr>
              <w:fldChar w:fldCharType="end"/>
            </w:r>
          </w:hyperlink>
        </w:p>
        <w:p w14:paraId="4A3E9920" w14:textId="77777777" w:rsidR="00D2709F" w:rsidRDefault="00D47614">
          <w:pPr>
            <w:pStyle w:val="Obsah2"/>
            <w:rPr>
              <w:rFonts w:asciiTheme="minorHAnsi" w:eastAsiaTheme="minorEastAsia" w:hAnsiTheme="minorHAnsi" w:cstheme="minorBidi"/>
              <w:noProof/>
              <w:sz w:val="22"/>
              <w:szCs w:val="22"/>
            </w:rPr>
          </w:pPr>
          <w:hyperlink w:anchor="_Toc144386196" w:history="1">
            <w:r w:rsidR="00D2709F" w:rsidRPr="0070243F">
              <w:rPr>
                <w:rStyle w:val="Hypertextovodkaz"/>
                <w:noProof/>
              </w:rPr>
              <w:t>2.5</w:t>
            </w:r>
            <w:r w:rsidR="00D2709F">
              <w:rPr>
                <w:rFonts w:asciiTheme="minorHAnsi" w:eastAsiaTheme="minorEastAsia" w:hAnsiTheme="minorHAnsi" w:cstheme="minorBidi"/>
                <w:noProof/>
                <w:sz w:val="22"/>
                <w:szCs w:val="22"/>
              </w:rPr>
              <w:tab/>
            </w:r>
            <w:r w:rsidR="00D2709F" w:rsidRPr="0070243F">
              <w:rPr>
                <w:rStyle w:val="Hypertextovodkaz"/>
                <w:noProof/>
              </w:rPr>
              <w:t>Řízení mateřské školy</w:t>
            </w:r>
            <w:r w:rsidR="00D2709F">
              <w:rPr>
                <w:noProof/>
                <w:webHidden/>
              </w:rPr>
              <w:tab/>
            </w:r>
            <w:r w:rsidR="00D2709F">
              <w:rPr>
                <w:noProof/>
                <w:webHidden/>
              </w:rPr>
              <w:fldChar w:fldCharType="begin"/>
            </w:r>
            <w:r w:rsidR="00D2709F">
              <w:rPr>
                <w:noProof/>
                <w:webHidden/>
              </w:rPr>
              <w:instrText xml:space="preserve"> PAGEREF _Toc144386196 \h </w:instrText>
            </w:r>
            <w:r w:rsidR="00D2709F">
              <w:rPr>
                <w:noProof/>
                <w:webHidden/>
              </w:rPr>
            </w:r>
            <w:r w:rsidR="00D2709F">
              <w:rPr>
                <w:noProof/>
                <w:webHidden/>
              </w:rPr>
              <w:fldChar w:fldCharType="separate"/>
            </w:r>
            <w:r w:rsidR="001F35D8">
              <w:rPr>
                <w:noProof/>
                <w:webHidden/>
              </w:rPr>
              <w:t>10</w:t>
            </w:r>
            <w:r w:rsidR="00D2709F">
              <w:rPr>
                <w:noProof/>
                <w:webHidden/>
              </w:rPr>
              <w:fldChar w:fldCharType="end"/>
            </w:r>
          </w:hyperlink>
        </w:p>
        <w:p w14:paraId="5E853F2F" w14:textId="77777777" w:rsidR="00D2709F" w:rsidRDefault="00D47614">
          <w:pPr>
            <w:pStyle w:val="Obsah2"/>
            <w:rPr>
              <w:rFonts w:asciiTheme="minorHAnsi" w:eastAsiaTheme="minorEastAsia" w:hAnsiTheme="minorHAnsi" w:cstheme="minorBidi"/>
              <w:noProof/>
              <w:sz w:val="22"/>
              <w:szCs w:val="22"/>
            </w:rPr>
          </w:pPr>
          <w:hyperlink w:anchor="_Toc144386197" w:history="1">
            <w:r w:rsidR="00D2709F" w:rsidRPr="0070243F">
              <w:rPr>
                <w:rStyle w:val="Hypertextovodkaz"/>
                <w:noProof/>
              </w:rPr>
              <w:t>2.6</w:t>
            </w:r>
            <w:r w:rsidR="00D2709F">
              <w:rPr>
                <w:rFonts w:asciiTheme="minorHAnsi" w:eastAsiaTheme="minorEastAsia" w:hAnsiTheme="minorHAnsi" w:cstheme="minorBidi"/>
                <w:noProof/>
                <w:sz w:val="22"/>
                <w:szCs w:val="22"/>
              </w:rPr>
              <w:tab/>
            </w:r>
            <w:r w:rsidR="00D2709F" w:rsidRPr="0070243F">
              <w:rPr>
                <w:rStyle w:val="Hypertextovodkaz"/>
                <w:noProof/>
              </w:rPr>
              <w:t>Personální a pedagogické zajištění</w:t>
            </w:r>
            <w:r w:rsidR="00D2709F">
              <w:rPr>
                <w:noProof/>
                <w:webHidden/>
              </w:rPr>
              <w:tab/>
            </w:r>
            <w:r w:rsidR="00D2709F">
              <w:rPr>
                <w:noProof/>
                <w:webHidden/>
              </w:rPr>
              <w:fldChar w:fldCharType="begin"/>
            </w:r>
            <w:r w:rsidR="00D2709F">
              <w:rPr>
                <w:noProof/>
                <w:webHidden/>
              </w:rPr>
              <w:instrText xml:space="preserve"> PAGEREF _Toc144386197 \h </w:instrText>
            </w:r>
            <w:r w:rsidR="00D2709F">
              <w:rPr>
                <w:noProof/>
                <w:webHidden/>
              </w:rPr>
            </w:r>
            <w:r w:rsidR="00D2709F">
              <w:rPr>
                <w:noProof/>
                <w:webHidden/>
              </w:rPr>
              <w:fldChar w:fldCharType="separate"/>
            </w:r>
            <w:r w:rsidR="001F35D8">
              <w:rPr>
                <w:noProof/>
                <w:webHidden/>
              </w:rPr>
              <w:t>10</w:t>
            </w:r>
            <w:r w:rsidR="00D2709F">
              <w:rPr>
                <w:noProof/>
                <w:webHidden/>
              </w:rPr>
              <w:fldChar w:fldCharType="end"/>
            </w:r>
          </w:hyperlink>
        </w:p>
        <w:p w14:paraId="38D5D0C1" w14:textId="77777777" w:rsidR="00D2709F" w:rsidRDefault="00D47614">
          <w:pPr>
            <w:pStyle w:val="Obsah2"/>
            <w:rPr>
              <w:rFonts w:asciiTheme="minorHAnsi" w:eastAsiaTheme="minorEastAsia" w:hAnsiTheme="minorHAnsi" w:cstheme="minorBidi"/>
              <w:noProof/>
              <w:sz w:val="22"/>
              <w:szCs w:val="22"/>
            </w:rPr>
          </w:pPr>
          <w:hyperlink w:anchor="_Toc144386198" w:history="1">
            <w:r w:rsidR="00D2709F" w:rsidRPr="0070243F">
              <w:rPr>
                <w:rStyle w:val="Hypertextovodkaz"/>
                <w:noProof/>
              </w:rPr>
              <w:t>2.7</w:t>
            </w:r>
            <w:r w:rsidR="00D2709F">
              <w:rPr>
                <w:rFonts w:asciiTheme="minorHAnsi" w:eastAsiaTheme="minorEastAsia" w:hAnsiTheme="minorHAnsi" w:cstheme="minorBidi"/>
                <w:noProof/>
                <w:sz w:val="22"/>
                <w:szCs w:val="22"/>
              </w:rPr>
              <w:tab/>
            </w:r>
            <w:r w:rsidR="00D2709F" w:rsidRPr="0070243F">
              <w:rPr>
                <w:rStyle w:val="Hypertextovodkaz"/>
                <w:noProof/>
              </w:rPr>
              <w:t>Spoluúčast rodičů</w:t>
            </w:r>
            <w:r w:rsidR="00D2709F">
              <w:rPr>
                <w:noProof/>
                <w:webHidden/>
              </w:rPr>
              <w:tab/>
            </w:r>
            <w:r w:rsidR="00D2709F">
              <w:rPr>
                <w:noProof/>
                <w:webHidden/>
              </w:rPr>
              <w:fldChar w:fldCharType="begin"/>
            </w:r>
            <w:r w:rsidR="00D2709F">
              <w:rPr>
                <w:noProof/>
                <w:webHidden/>
              </w:rPr>
              <w:instrText xml:space="preserve"> PAGEREF _Toc144386198 \h </w:instrText>
            </w:r>
            <w:r w:rsidR="00D2709F">
              <w:rPr>
                <w:noProof/>
                <w:webHidden/>
              </w:rPr>
            </w:r>
            <w:r w:rsidR="00D2709F">
              <w:rPr>
                <w:noProof/>
                <w:webHidden/>
              </w:rPr>
              <w:fldChar w:fldCharType="separate"/>
            </w:r>
            <w:r w:rsidR="001F35D8">
              <w:rPr>
                <w:noProof/>
                <w:webHidden/>
              </w:rPr>
              <w:t>11</w:t>
            </w:r>
            <w:r w:rsidR="00D2709F">
              <w:rPr>
                <w:noProof/>
                <w:webHidden/>
              </w:rPr>
              <w:fldChar w:fldCharType="end"/>
            </w:r>
          </w:hyperlink>
        </w:p>
        <w:p w14:paraId="7DB65E6A" w14:textId="77777777" w:rsidR="00D2709F" w:rsidRDefault="00D47614">
          <w:pPr>
            <w:pStyle w:val="Obsah2"/>
            <w:rPr>
              <w:rFonts w:asciiTheme="minorHAnsi" w:eastAsiaTheme="minorEastAsia" w:hAnsiTheme="minorHAnsi" w:cstheme="minorBidi"/>
              <w:noProof/>
              <w:sz w:val="22"/>
              <w:szCs w:val="22"/>
            </w:rPr>
          </w:pPr>
          <w:hyperlink w:anchor="_Toc144386199" w:history="1">
            <w:r w:rsidR="00D2709F" w:rsidRPr="0070243F">
              <w:rPr>
                <w:rStyle w:val="Hypertextovodkaz"/>
                <w:noProof/>
              </w:rPr>
              <w:t>2.8</w:t>
            </w:r>
            <w:r w:rsidR="00D2709F">
              <w:rPr>
                <w:rFonts w:asciiTheme="minorHAnsi" w:eastAsiaTheme="minorEastAsia" w:hAnsiTheme="minorHAnsi" w:cstheme="minorBidi"/>
                <w:noProof/>
                <w:sz w:val="22"/>
                <w:szCs w:val="22"/>
              </w:rPr>
              <w:tab/>
            </w:r>
            <w:r w:rsidR="00D2709F" w:rsidRPr="0070243F">
              <w:rPr>
                <w:rStyle w:val="Hypertextovodkaz"/>
                <w:noProof/>
              </w:rPr>
              <w:t>Děti s přiznanými podpůrnými opatřeními</w:t>
            </w:r>
            <w:r w:rsidR="00D2709F">
              <w:rPr>
                <w:noProof/>
                <w:webHidden/>
              </w:rPr>
              <w:tab/>
            </w:r>
            <w:r w:rsidR="00D2709F">
              <w:rPr>
                <w:noProof/>
                <w:webHidden/>
              </w:rPr>
              <w:fldChar w:fldCharType="begin"/>
            </w:r>
            <w:r w:rsidR="00D2709F">
              <w:rPr>
                <w:noProof/>
                <w:webHidden/>
              </w:rPr>
              <w:instrText xml:space="preserve"> PAGEREF _Toc144386199 \h </w:instrText>
            </w:r>
            <w:r w:rsidR="00D2709F">
              <w:rPr>
                <w:noProof/>
                <w:webHidden/>
              </w:rPr>
            </w:r>
            <w:r w:rsidR="00D2709F">
              <w:rPr>
                <w:noProof/>
                <w:webHidden/>
              </w:rPr>
              <w:fldChar w:fldCharType="separate"/>
            </w:r>
            <w:r w:rsidR="001F35D8">
              <w:rPr>
                <w:noProof/>
                <w:webHidden/>
              </w:rPr>
              <w:t>12</w:t>
            </w:r>
            <w:r w:rsidR="00D2709F">
              <w:rPr>
                <w:noProof/>
                <w:webHidden/>
              </w:rPr>
              <w:fldChar w:fldCharType="end"/>
            </w:r>
          </w:hyperlink>
        </w:p>
        <w:p w14:paraId="585114B3" w14:textId="77777777" w:rsidR="00D2709F" w:rsidRDefault="00D47614">
          <w:pPr>
            <w:pStyle w:val="Obsah2"/>
            <w:rPr>
              <w:rFonts w:asciiTheme="minorHAnsi" w:eastAsiaTheme="minorEastAsia" w:hAnsiTheme="minorHAnsi" w:cstheme="minorBidi"/>
              <w:noProof/>
              <w:sz w:val="22"/>
              <w:szCs w:val="22"/>
            </w:rPr>
          </w:pPr>
          <w:hyperlink w:anchor="_Toc144386200" w:history="1">
            <w:r w:rsidR="00D2709F" w:rsidRPr="0070243F">
              <w:rPr>
                <w:rStyle w:val="Hypertextovodkaz"/>
                <w:noProof/>
              </w:rPr>
              <w:t>2.9</w:t>
            </w:r>
            <w:r w:rsidR="00D2709F">
              <w:rPr>
                <w:rFonts w:asciiTheme="minorHAnsi" w:eastAsiaTheme="minorEastAsia" w:hAnsiTheme="minorHAnsi" w:cstheme="minorBidi"/>
                <w:noProof/>
                <w:sz w:val="22"/>
                <w:szCs w:val="22"/>
              </w:rPr>
              <w:tab/>
            </w:r>
            <w:r w:rsidR="00D2709F" w:rsidRPr="0070243F">
              <w:rPr>
                <w:rStyle w:val="Hypertextovodkaz"/>
                <w:noProof/>
              </w:rPr>
              <w:t>Děti nadané</w:t>
            </w:r>
            <w:r w:rsidR="00D2709F">
              <w:rPr>
                <w:noProof/>
                <w:webHidden/>
              </w:rPr>
              <w:tab/>
            </w:r>
            <w:r w:rsidR="00D2709F">
              <w:rPr>
                <w:noProof/>
                <w:webHidden/>
              </w:rPr>
              <w:fldChar w:fldCharType="begin"/>
            </w:r>
            <w:r w:rsidR="00D2709F">
              <w:rPr>
                <w:noProof/>
                <w:webHidden/>
              </w:rPr>
              <w:instrText xml:space="preserve"> PAGEREF _Toc144386200 \h </w:instrText>
            </w:r>
            <w:r w:rsidR="00D2709F">
              <w:rPr>
                <w:noProof/>
                <w:webHidden/>
              </w:rPr>
            </w:r>
            <w:r w:rsidR="00D2709F">
              <w:rPr>
                <w:noProof/>
                <w:webHidden/>
              </w:rPr>
              <w:fldChar w:fldCharType="separate"/>
            </w:r>
            <w:r w:rsidR="001F35D8">
              <w:rPr>
                <w:noProof/>
                <w:webHidden/>
              </w:rPr>
              <w:t>12</w:t>
            </w:r>
            <w:r w:rsidR="00D2709F">
              <w:rPr>
                <w:noProof/>
                <w:webHidden/>
              </w:rPr>
              <w:fldChar w:fldCharType="end"/>
            </w:r>
          </w:hyperlink>
        </w:p>
        <w:p w14:paraId="3993EB2C" w14:textId="77777777" w:rsidR="00D2709F" w:rsidRDefault="00D47614">
          <w:pPr>
            <w:pStyle w:val="Obsah2"/>
            <w:rPr>
              <w:rFonts w:asciiTheme="minorHAnsi" w:eastAsiaTheme="minorEastAsia" w:hAnsiTheme="minorHAnsi" w:cstheme="minorBidi"/>
              <w:noProof/>
              <w:sz w:val="22"/>
              <w:szCs w:val="22"/>
            </w:rPr>
          </w:pPr>
          <w:hyperlink w:anchor="_Toc144386201" w:history="1">
            <w:r w:rsidR="00D2709F" w:rsidRPr="0070243F">
              <w:rPr>
                <w:rStyle w:val="Hypertextovodkaz"/>
                <w:noProof/>
              </w:rPr>
              <w:t>2.10</w:t>
            </w:r>
            <w:r w:rsidR="00D2709F">
              <w:rPr>
                <w:rFonts w:asciiTheme="minorHAnsi" w:eastAsiaTheme="minorEastAsia" w:hAnsiTheme="minorHAnsi" w:cstheme="minorBidi"/>
                <w:noProof/>
                <w:sz w:val="22"/>
                <w:szCs w:val="22"/>
              </w:rPr>
              <w:tab/>
            </w:r>
            <w:r w:rsidR="00D2709F" w:rsidRPr="0070243F">
              <w:rPr>
                <w:rStyle w:val="Hypertextovodkaz"/>
                <w:noProof/>
              </w:rPr>
              <w:t>Děti od 2 – 3 let</w:t>
            </w:r>
            <w:r w:rsidR="00D2709F">
              <w:rPr>
                <w:noProof/>
                <w:webHidden/>
              </w:rPr>
              <w:tab/>
            </w:r>
            <w:r w:rsidR="00D2709F">
              <w:rPr>
                <w:noProof/>
                <w:webHidden/>
              </w:rPr>
              <w:fldChar w:fldCharType="begin"/>
            </w:r>
            <w:r w:rsidR="00D2709F">
              <w:rPr>
                <w:noProof/>
                <w:webHidden/>
              </w:rPr>
              <w:instrText xml:space="preserve"> PAGEREF _Toc144386201 \h </w:instrText>
            </w:r>
            <w:r w:rsidR="00D2709F">
              <w:rPr>
                <w:noProof/>
                <w:webHidden/>
              </w:rPr>
            </w:r>
            <w:r w:rsidR="00D2709F">
              <w:rPr>
                <w:noProof/>
                <w:webHidden/>
              </w:rPr>
              <w:fldChar w:fldCharType="separate"/>
            </w:r>
            <w:r w:rsidR="001F35D8">
              <w:rPr>
                <w:noProof/>
                <w:webHidden/>
              </w:rPr>
              <w:t>13</w:t>
            </w:r>
            <w:r w:rsidR="00D2709F">
              <w:rPr>
                <w:noProof/>
                <w:webHidden/>
              </w:rPr>
              <w:fldChar w:fldCharType="end"/>
            </w:r>
          </w:hyperlink>
        </w:p>
        <w:p w14:paraId="7AB1D025" w14:textId="77777777" w:rsidR="00D2709F" w:rsidRDefault="00D47614">
          <w:pPr>
            <w:pStyle w:val="Obsah1"/>
            <w:rPr>
              <w:rFonts w:asciiTheme="minorHAnsi" w:eastAsiaTheme="minorEastAsia" w:hAnsiTheme="minorHAnsi" w:cstheme="minorBidi"/>
              <w:sz w:val="22"/>
              <w:szCs w:val="22"/>
            </w:rPr>
          </w:pPr>
          <w:hyperlink w:anchor="_Toc144386202" w:history="1">
            <w:r w:rsidR="00D2709F" w:rsidRPr="0070243F">
              <w:rPr>
                <w:rStyle w:val="Hypertextovodkaz"/>
              </w:rPr>
              <w:t>3.</w:t>
            </w:r>
            <w:r w:rsidR="00D2709F">
              <w:rPr>
                <w:rFonts w:asciiTheme="minorHAnsi" w:eastAsiaTheme="minorEastAsia" w:hAnsiTheme="minorHAnsi" w:cstheme="minorBidi"/>
                <w:sz w:val="22"/>
                <w:szCs w:val="22"/>
              </w:rPr>
              <w:tab/>
            </w:r>
            <w:r w:rsidR="00D2709F" w:rsidRPr="0070243F">
              <w:rPr>
                <w:rStyle w:val="Hypertextovodkaz"/>
              </w:rPr>
              <w:t>Organizace vzdělávání</w:t>
            </w:r>
            <w:r w:rsidR="00D2709F">
              <w:rPr>
                <w:webHidden/>
              </w:rPr>
              <w:tab/>
            </w:r>
            <w:r w:rsidR="00D2709F">
              <w:rPr>
                <w:webHidden/>
              </w:rPr>
              <w:fldChar w:fldCharType="begin"/>
            </w:r>
            <w:r w:rsidR="00D2709F">
              <w:rPr>
                <w:webHidden/>
              </w:rPr>
              <w:instrText xml:space="preserve"> PAGEREF _Toc144386202 \h </w:instrText>
            </w:r>
            <w:r w:rsidR="00D2709F">
              <w:rPr>
                <w:webHidden/>
              </w:rPr>
            </w:r>
            <w:r w:rsidR="00D2709F">
              <w:rPr>
                <w:webHidden/>
              </w:rPr>
              <w:fldChar w:fldCharType="separate"/>
            </w:r>
            <w:r w:rsidR="001F35D8">
              <w:rPr>
                <w:webHidden/>
              </w:rPr>
              <w:t>14</w:t>
            </w:r>
            <w:r w:rsidR="00D2709F">
              <w:rPr>
                <w:webHidden/>
              </w:rPr>
              <w:fldChar w:fldCharType="end"/>
            </w:r>
          </w:hyperlink>
        </w:p>
        <w:p w14:paraId="128B217E" w14:textId="77777777" w:rsidR="00D2709F" w:rsidRDefault="00D47614">
          <w:pPr>
            <w:pStyle w:val="Obsah2"/>
            <w:rPr>
              <w:rFonts w:asciiTheme="minorHAnsi" w:eastAsiaTheme="minorEastAsia" w:hAnsiTheme="minorHAnsi" w:cstheme="minorBidi"/>
              <w:noProof/>
              <w:sz w:val="22"/>
              <w:szCs w:val="22"/>
            </w:rPr>
          </w:pPr>
          <w:hyperlink w:anchor="_Toc144386203" w:history="1">
            <w:r w:rsidR="00D2709F" w:rsidRPr="0070243F">
              <w:rPr>
                <w:rStyle w:val="Hypertextovodkaz"/>
                <w:noProof/>
              </w:rPr>
              <w:t>3.1</w:t>
            </w:r>
            <w:r w:rsidR="00D2709F">
              <w:rPr>
                <w:rFonts w:asciiTheme="minorHAnsi" w:eastAsiaTheme="minorEastAsia" w:hAnsiTheme="minorHAnsi" w:cstheme="minorBidi"/>
                <w:noProof/>
                <w:sz w:val="22"/>
                <w:szCs w:val="22"/>
              </w:rPr>
              <w:tab/>
            </w:r>
            <w:r w:rsidR="00D2709F" w:rsidRPr="0070243F">
              <w:rPr>
                <w:rStyle w:val="Hypertextovodkaz"/>
                <w:noProof/>
              </w:rPr>
              <w:t>Pravidla pro zařazování dětí do jednotlivých tříd</w:t>
            </w:r>
            <w:r w:rsidR="00D2709F">
              <w:rPr>
                <w:noProof/>
                <w:webHidden/>
              </w:rPr>
              <w:tab/>
            </w:r>
            <w:r w:rsidR="00D2709F">
              <w:rPr>
                <w:noProof/>
                <w:webHidden/>
              </w:rPr>
              <w:fldChar w:fldCharType="begin"/>
            </w:r>
            <w:r w:rsidR="00D2709F">
              <w:rPr>
                <w:noProof/>
                <w:webHidden/>
              </w:rPr>
              <w:instrText xml:space="preserve"> PAGEREF _Toc144386203 \h </w:instrText>
            </w:r>
            <w:r w:rsidR="00D2709F">
              <w:rPr>
                <w:noProof/>
                <w:webHidden/>
              </w:rPr>
            </w:r>
            <w:r w:rsidR="00D2709F">
              <w:rPr>
                <w:noProof/>
                <w:webHidden/>
              </w:rPr>
              <w:fldChar w:fldCharType="separate"/>
            </w:r>
            <w:r w:rsidR="001F35D8">
              <w:rPr>
                <w:noProof/>
                <w:webHidden/>
              </w:rPr>
              <w:t>15</w:t>
            </w:r>
            <w:r w:rsidR="00D2709F">
              <w:rPr>
                <w:noProof/>
                <w:webHidden/>
              </w:rPr>
              <w:fldChar w:fldCharType="end"/>
            </w:r>
          </w:hyperlink>
        </w:p>
        <w:p w14:paraId="7E909099" w14:textId="77777777" w:rsidR="00D2709F" w:rsidRDefault="00D47614">
          <w:pPr>
            <w:pStyle w:val="Obsah2"/>
            <w:rPr>
              <w:rFonts w:asciiTheme="minorHAnsi" w:eastAsiaTheme="minorEastAsia" w:hAnsiTheme="minorHAnsi" w:cstheme="minorBidi"/>
              <w:noProof/>
              <w:sz w:val="22"/>
              <w:szCs w:val="22"/>
            </w:rPr>
          </w:pPr>
          <w:hyperlink w:anchor="_Toc144386204" w:history="1">
            <w:r w:rsidR="00D2709F" w:rsidRPr="0070243F">
              <w:rPr>
                <w:rStyle w:val="Hypertextovodkaz"/>
                <w:noProof/>
              </w:rPr>
              <w:t>3.2</w:t>
            </w:r>
            <w:r w:rsidR="00D2709F">
              <w:rPr>
                <w:rFonts w:asciiTheme="minorHAnsi" w:eastAsiaTheme="minorEastAsia" w:hAnsiTheme="minorHAnsi" w:cstheme="minorBidi"/>
                <w:noProof/>
                <w:sz w:val="22"/>
                <w:szCs w:val="22"/>
              </w:rPr>
              <w:tab/>
            </w:r>
            <w:r w:rsidR="00D2709F" w:rsidRPr="0070243F">
              <w:rPr>
                <w:rStyle w:val="Hypertextovodkaz"/>
                <w:noProof/>
              </w:rPr>
              <w:t>Výčet činností, při kterých je zajištěno působení dvou učitelů v každé třídě</w:t>
            </w:r>
            <w:r w:rsidR="00D2709F">
              <w:rPr>
                <w:noProof/>
                <w:webHidden/>
              </w:rPr>
              <w:tab/>
            </w:r>
            <w:r w:rsidR="00D2709F">
              <w:rPr>
                <w:noProof/>
                <w:webHidden/>
              </w:rPr>
              <w:fldChar w:fldCharType="begin"/>
            </w:r>
            <w:r w:rsidR="00D2709F">
              <w:rPr>
                <w:noProof/>
                <w:webHidden/>
              </w:rPr>
              <w:instrText xml:space="preserve"> PAGEREF _Toc144386204 \h </w:instrText>
            </w:r>
            <w:r w:rsidR="00D2709F">
              <w:rPr>
                <w:noProof/>
                <w:webHidden/>
              </w:rPr>
            </w:r>
            <w:r w:rsidR="00D2709F">
              <w:rPr>
                <w:noProof/>
                <w:webHidden/>
              </w:rPr>
              <w:fldChar w:fldCharType="separate"/>
            </w:r>
            <w:r w:rsidR="001F35D8">
              <w:rPr>
                <w:noProof/>
                <w:webHidden/>
              </w:rPr>
              <w:t>15</w:t>
            </w:r>
            <w:r w:rsidR="00D2709F">
              <w:rPr>
                <w:noProof/>
                <w:webHidden/>
              </w:rPr>
              <w:fldChar w:fldCharType="end"/>
            </w:r>
          </w:hyperlink>
        </w:p>
        <w:p w14:paraId="0B0835C5" w14:textId="77777777" w:rsidR="00D2709F" w:rsidRDefault="00D47614">
          <w:pPr>
            <w:pStyle w:val="Obsah2"/>
            <w:rPr>
              <w:rFonts w:asciiTheme="minorHAnsi" w:eastAsiaTheme="minorEastAsia" w:hAnsiTheme="minorHAnsi" w:cstheme="minorBidi"/>
              <w:noProof/>
              <w:sz w:val="22"/>
              <w:szCs w:val="22"/>
            </w:rPr>
          </w:pPr>
          <w:hyperlink w:anchor="_Toc144386205" w:history="1">
            <w:r w:rsidR="00D2709F" w:rsidRPr="0070243F">
              <w:rPr>
                <w:rStyle w:val="Hypertextovodkaz"/>
                <w:noProof/>
              </w:rPr>
              <w:t>3.3</w:t>
            </w:r>
            <w:r w:rsidR="00D2709F">
              <w:rPr>
                <w:rFonts w:asciiTheme="minorHAnsi" w:eastAsiaTheme="minorEastAsia" w:hAnsiTheme="minorHAnsi" w:cstheme="minorBidi"/>
                <w:noProof/>
                <w:sz w:val="22"/>
                <w:szCs w:val="22"/>
              </w:rPr>
              <w:tab/>
            </w:r>
            <w:r w:rsidR="00D2709F" w:rsidRPr="0070243F">
              <w:rPr>
                <w:rStyle w:val="Hypertextovodkaz"/>
                <w:noProof/>
              </w:rPr>
              <w:t>Kritéria pro přijímání dětí do mateřské školy</w:t>
            </w:r>
            <w:r w:rsidR="00D2709F">
              <w:rPr>
                <w:noProof/>
                <w:webHidden/>
              </w:rPr>
              <w:tab/>
            </w:r>
            <w:r w:rsidR="00D2709F">
              <w:rPr>
                <w:noProof/>
                <w:webHidden/>
              </w:rPr>
              <w:fldChar w:fldCharType="begin"/>
            </w:r>
            <w:r w:rsidR="00D2709F">
              <w:rPr>
                <w:noProof/>
                <w:webHidden/>
              </w:rPr>
              <w:instrText xml:space="preserve"> PAGEREF _Toc144386205 \h </w:instrText>
            </w:r>
            <w:r w:rsidR="00D2709F">
              <w:rPr>
                <w:noProof/>
                <w:webHidden/>
              </w:rPr>
            </w:r>
            <w:r w:rsidR="00D2709F">
              <w:rPr>
                <w:noProof/>
                <w:webHidden/>
              </w:rPr>
              <w:fldChar w:fldCharType="separate"/>
            </w:r>
            <w:r w:rsidR="001F35D8">
              <w:rPr>
                <w:noProof/>
                <w:webHidden/>
              </w:rPr>
              <w:t>15</w:t>
            </w:r>
            <w:r w:rsidR="00D2709F">
              <w:rPr>
                <w:noProof/>
                <w:webHidden/>
              </w:rPr>
              <w:fldChar w:fldCharType="end"/>
            </w:r>
          </w:hyperlink>
        </w:p>
        <w:p w14:paraId="55038787" w14:textId="77777777" w:rsidR="00D2709F" w:rsidRDefault="00D47614">
          <w:pPr>
            <w:pStyle w:val="Obsah2"/>
            <w:rPr>
              <w:rFonts w:asciiTheme="minorHAnsi" w:eastAsiaTheme="minorEastAsia" w:hAnsiTheme="minorHAnsi" w:cstheme="minorBidi"/>
              <w:noProof/>
              <w:sz w:val="22"/>
              <w:szCs w:val="22"/>
            </w:rPr>
          </w:pPr>
          <w:hyperlink w:anchor="_Toc144386206" w:history="1">
            <w:r w:rsidR="00D2709F" w:rsidRPr="0070243F">
              <w:rPr>
                <w:rStyle w:val="Hypertextovodkaz"/>
                <w:noProof/>
              </w:rPr>
              <w:t>3.4</w:t>
            </w:r>
            <w:r w:rsidR="00D2709F">
              <w:rPr>
                <w:rFonts w:asciiTheme="minorHAnsi" w:eastAsiaTheme="minorEastAsia" w:hAnsiTheme="minorHAnsi" w:cstheme="minorBidi"/>
                <w:noProof/>
                <w:sz w:val="22"/>
                <w:szCs w:val="22"/>
              </w:rPr>
              <w:tab/>
            </w:r>
            <w:r w:rsidR="00D2709F" w:rsidRPr="0070243F">
              <w:rPr>
                <w:rStyle w:val="Hypertextovodkaz"/>
                <w:noProof/>
              </w:rPr>
              <w:t>Vnitřní uspořádání školy</w:t>
            </w:r>
            <w:r w:rsidR="00D2709F">
              <w:rPr>
                <w:noProof/>
                <w:webHidden/>
              </w:rPr>
              <w:tab/>
            </w:r>
            <w:r w:rsidR="00D2709F">
              <w:rPr>
                <w:noProof/>
                <w:webHidden/>
              </w:rPr>
              <w:fldChar w:fldCharType="begin"/>
            </w:r>
            <w:r w:rsidR="00D2709F">
              <w:rPr>
                <w:noProof/>
                <w:webHidden/>
              </w:rPr>
              <w:instrText xml:space="preserve"> PAGEREF _Toc144386206 \h </w:instrText>
            </w:r>
            <w:r w:rsidR="00D2709F">
              <w:rPr>
                <w:noProof/>
                <w:webHidden/>
              </w:rPr>
            </w:r>
            <w:r w:rsidR="00D2709F">
              <w:rPr>
                <w:noProof/>
                <w:webHidden/>
              </w:rPr>
              <w:fldChar w:fldCharType="separate"/>
            </w:r>
            <w:r w:rsidR="001F35D8">
              <w:rPr>
                <w:noProof/>
                <w:webHidden/>
              </w:rPr>
              <w:t>15</w:t>
            </w:r>
            <w:r w:rsidR="00D2709F">
              <w:rPr>
                <w:noProof/>
                <w:webHidden/>
              </w:rPr>
              <w:fldChar w:fldCharType="end"/>
            </w:r>
          </w:hyperlink>
        </w:p>
        <w:p w14:paraId="03733265" w14:textId="77777777" w:rsidR="00D2709F" w:rsidRDefault="00D47614">
          <w:pPr>
            <w:pStyle w:val="Obsah2"/>
            <w:rPr>
              <w:rFonts w:asciiTheme="minorHAnsi" w:eastAsiaTheme="minorEastAsia" w:hAnsiTheme="minorHAnsi" w:cstheme="minorBidi"/>
              <w:noProof/>
              <w:sz w:val="22"/>
              <w:szCs w:val="22"/>
            </w:rPr>
          </w:pPr>
          <w:hyperlink w:anchor="_Toc144386207" w:history="1">
            <w:r w:rsidR="00D2709F" w:rsidRPr="0070243F">
              <w:rPr>
                <w:rStyle w:val="Hypertextovodkaz"/>
                <w:noProof/>
              </w:rPr>
              <w:t>3.5</w:t>
            </w:r>
            <w:r w:rsidR="00D2709F">
              <w:rPr>
                <w:rFonts w:asciiTheme="minorHAnsi" w:eastAsiaTheme="minorEastAsia" w:hAnsiTheme="minorHAnsi" w:cstheme="minorBidi"/>
                <w:noProof/>
                <w:sz w:val="22"/>
                <w:szCs w:val="22"/>
              </w:rPr>
              <w:tab/>
            </w:r>
            <w:r w:rsidR="00D2709F" w:rsidRPr="0070243F">
              <w:rPr>
                <w:rStyle w:val="Hypertextovodkaz"/>
                <w:noProof/>
              </w:rPr>
              <w:t>Distanční a individuální vzdělávání dle platné legislativy</w:t>
            </w:r>
            <w:r w:rsidR="00D2709F">
              <w:rPr>
                <w:noProof/>
                <w:webHidden/>
              </w:rPr>
              <w:tab/>
            </w:r>
            <w:r w:rsidR="00D2709F">
              <w:rPr>
                <w:noProof/>
                <w:webHidden/>
              </w:rPr>
              <w:fldChar w:fldCharType="begin"/>
            </w:r>
            <w:r w:rsidR="00D2709F">
              <w:rPr>
                <w:noProof/>
                <w:webHidden/>
              </w:rPr>
              <w:instrText xml:space="preserve"> PAGEREF _Toc144386207 \h </w:instrText>
            </w:r>
            <w:r w:rsidR="00D2709F">
              <w:rPr>
                <w:noProof/>
                <w:webHidden/>
              </w:rPr>
            </w:r>
            <w:r w:rsidR="00D2709F">
              <w:rPr>
                <w:noProof/>
                <w:webHidden/>
              </w:rPr>
              <w:fldChar w:fldCharType="separate"/>
            </w:r>
            <w:r w:rsidR="001F35D8">
              <w:rPr>
                <w:noProof/>
                <w:webHidden/>
              </w:rPr>
              <w:t>16</w:t>
            </w:r>
            <w:r w:rsidR="00D2709F">
              <w:rPr>
                <w:noProof/>
                <w:webHidden/>
              </w:rPr>
              <w:fldChar w:fldCharType="end"/>
            </w:r>
          </w:hyperlink>
        </w:p>
        <w:p w14:paraId="7560F2D4" w14:textId="77777777" w:rsidR="00D2709F" w:rsidRDefault="00D47614">
          <w:pPr>
            <w:pStyle w:val="Obsah2"/>
            <w:rPr>
              <w:rFonts w:asciiTheme="minorHAnsi" w:eastAsiaTheme="minorEastAsia" w:hAnsiTheme="minorHAnsi" w:cstheme="minorBidi"/>
              <w:noProof/>
              <w:sz w:val="22"/>
              <w:szCs w:val="22"/>
            </w:rPr>
          </w:pPr>
          <w:hyperlink w:anchor="_Toc144386208" w:history="1">
            <w:r w:rsidR="00D2709F" w:rsidRPr="0070243F">
              <w:rPr>
                <w:rStyle w:val="Hypertextovodkaz"/>
                <w:noProof/>
              </w:rPr>
              <w:t>3.6</w:t>
            </w:r>
            <w:r w:rsidR="00D2709F">
              <w:rPr>
                <w:rFonts w:asciiTheme="minorHAnsi" w:eastAsiaTheme="minorEastAsia" w:hAnsiTheme="minorHAnsi" w:cstheme="minorBidi"/>
                <w:noProof/>
                <w:sz w:val="22"/>
                <w:szCs w:val="22"/>
              </w:rPr>
              <w:tab/>
            </w:r>
            <w:r w:rsidR="00D2709F" w:rsidRPr="0070243F">
              <w:rPr>
                <w:rStyle w:val="Hypertextovodkaz"/>
                <w:noProof/>
              </w:rPr>
              <w:t>Vzdělávání dětí s přiznanými podpůrnými opatřeními</w:t>
            </w:r>
            <w:r w:rsidR="00D2709F">
              <w:rPr>
                <w:noProof/>
                <w:webHidden/>
              </w:rPr>
              <w:tab/>
            </w:r>
            <w:r w:rsidR="00D2709F">
              <w:rPr>
                <w:noProof/>
                <w:webHidden/>
              </w:rPr>
              <w:fldChar w:fldCharType="begin"/>
            </w:r>
            <w:r w:rsidR="00D2709F">
              <w:rPr>
                <w:noProof/>
                <w:webHidden/>
              </w:rPr>
              <w:instrText xml:space="preserve"> PAGEREF _Toc144386208 \h </w:instrText>
            </w:r>
            <w:r w:rsidR="00D2709F">
              <w:rPr>
                <w:noProof/>
                <w:webHidden/>
              </w:rPr>
            </w:r>
            <w:r w:rsidR="00D2709F">
              <w:rPr>
                <w:noProof/>
                <w:webHidden/>
              </w:rPr>
              <w:fldChar w:fldCharType="separate"/>
            </w:r>
            <w:r w:rsidR="001F35D8">
              <w:rPr>
                <w:noProof/>
                <w:webHidden/>
              </w:rPr>
              <w:t>17</w:t>
            </w:r>
            <w:r w:rsidR="00D2709F">
              <w:rPr>
                <w:noProof/>
                <w:webHidden/>
              </w:rPr>
              <w:fldChar w:fldCharType="end"/>
            </w:r>
          </w:hyperlink>
        </w:p>
        <w:p w14:paraId="23509A51" w14:textId="77777777" w:rsidR="00D2709F" w:rsidRDefault="00D47614">
          <w:pPr>
            <w:pStyle w:val="Obsah2"/>
            <w:rPr>
              <w:rFonts w:asciiTheme="minorHAnsi" w:eastAsiaTheme="minorEastAsia" w:hAnsiTheme="minorHAnsi" w:cstheme="minorBidi"/>
              <w:noProof/>
              <w:sz w:val="22"/>
              <w:szCs w:val="22"/>
            </w:rPr>
          </w:pPr>
          <w:hyperlink w:anchor="_Toc144386209" w:history="1">
            <w:r w:rsidR="00D2709F" w:rsidRPr="0070243F">
              <w:rPr>
                <w:rStyle w:val="Hypertextovodkaz"/>
                <w:noProof/>
              </w:rPr>
              <w:t>3.7</w:t>
            </w:r>
            <w:r w:rsidR="00D2709F">
              <w:rPr>
                <w:rFonts w:asciiTheme="minorHAnsi" w:eastAsiaTheme="minorEastAsia" w:hAnsiTheme="minorHAnsi" w:cstheme="minorBidi"/>
                <w:noProof/>
                <w:sz w:val="22"/>
                <w:szCs w:val="22"/>
              </w:rPr>
              <w:tab/>
            </w:r>
            <w:r w:rsidR="00D2709F" w:rsidRPr="0070243F">
              <w:rPr>
                <w:rStyle w:val="Hypertextovodkaz"/>
                <w:noProof/>
              </w:rPr>
              <w:t>Jazyková příprava dětí s nedostatečnou znalostí českého jazyka a odlišným mateřským jazykem</w:t>
            </w:r>
            <w:r w:rsidR="00D2709F">
              <w:rPr>
                <w:noProof/>
                <w:webHidden/>
              </w:rPr>
              <w:tab/>
            </w:r>
            <w:r w:rsidR="00D2709F">
              <w:rPr>
                <w:noProof/>
                <w:webHidden/>
              </w:rPr>
              <w:fldChar w:fldCharType="begin"/>
            </w:r>
            <w:r w:rsidR="00D2709F">
              <w:rPr>
                <w:noProof/>
                <w:webHidden/>
              </w:rPr>
              <w:instrText xml:space="preserve"> PAGEREF _Toc144386209 \h </w:instrText>
            </w:r>
            <w:r w:rsidR="00D2709F">
              <w:rPr>
                <w:noProof/>
                <w:webHidden/>
              </w:rPr>
            </w:r>
            <w:r w:rsidR="00D2709F">
              <w:rPr>
                <w:noProof/>
                <w:webHidden/>
              </w:rPr>
              <w:fldChar w:fldCharType="separate"/>
            </w:r>
            <w:r w:rsidR="001F35D8">
              <w:rPr>
                <w:noProof/>
                <w:webHidden/>
              </w:rPr>
              <w:t>17</w:t>
            </w:r>
            <w:r w:rsidR="00D2709F">
              <w:rPr>
                <w:noProof/>
                <w:webHidden/>
              </w:rPr>
              <w:fldChar w:fldCharType="end"/>
            </w:r>
          </w:hyperlink>
        </w:p>
        <w:p w14:paraId="663CCD18" w14:textId="77777777" w:rsidR="00D2709F" w:rsidRDefault="00D47614">
          <w:pPr>
            <w:pStyle w:val="Obsah2"/>
            <w:rPr>
              <w:rFonts w:asciiTheme="minorHAnsi" w:eastAsiaTheme="minorEastAsia" w:hAnsiTheme="minorHAnsi" w:cstheme="minorBidi"/>
              <w:noProof/>
              <w:sz w:val="22"/>
              <w:szCs w:val="22"/>
            </w:rPr>
          </w:pPr>
          <w:hyperlink w:anchor="_Toc144386210" w:history="1">
            <w:r w:rsidR="00D2709F" w:rsidRPr="0070243F">
              <w:rPr>
                <w:rStyle w:val="Hypertextovodkaz"/>
                <w:noProof/>
              </w:rPr>
              <w:t>3.8</w:t>
            </w:r>
            <w:r w:rsidR="00D2709F">
              <w:rPr>
                <w:rFonts w:asciiTheme="minorHAnsi" w:eastAsiaTheme="minorEastAsia" w:hAnsiTheme="minorHAnsi" w:cstheme="minorBidi"/>
                <w:noProof/>
                <w:sz w:val="22"/>
                <w:szCs w:val="22"/>
              </w:rPr>
              <w:tab/>
            </w:r>
            <w:r w:rsidR="00D2709F" w:rsidRPr="0070243F">
              <w:rPr>
                <w:rStyle w:val="Hypertextovodkaz"/>
                <w:noProof/>
              </w:rPr>
              <w:t>Vzdělávání dětí nadaných</w:t>
            </w:r>
            <w:r w:rsidR="00D2709F">
              <w:rPr>
                <w:noProof/>
                <w:webHidden/>
              </w:rPr>
              <w:tab/>
            </w:r>
            <w:r w:rsidR="00D2709F">
              <w:rPr>
                <w:noProof/>
                <w:webHidden/>
              </w:rPr>
              <w:fldChar w:fldCharType="begin"/>
            </w:r>
            <w:r w:rsidR="00D2709F">
              <w:rPr>
                <w:noProof/>
                <w:webHidden/>
              </w:rPr>
              <w:instrText xml:space="preserve"> PAGEREF _Toc144386210 \h </w:instrText>
            </w:r>
            <w:r w:rsidR="00D2709F">
              <w:rPr>
                <w:noProof/>
                <w:webHidden/>
              </w:rPr>
            </w:r>
            <w:r w:rsidR="00D2709F">
              <w:rPr>
                <w:noProof/>
                <w:webHidden/>
              </w:rPr>
              <w:fldChar w:fldCharType="separate"/>
            </w:r>
            <w:r w:rsidR="001F35D8">
              <w:rPr>
                <w:noProof/>
                <w:webHidden/>
              </w:rPr>
              <w:t>18</w:t>
            </w:r>
            <w:r w:rsidR="00D2709F">
              <w:rPr>
                <w:noProof/>
                <w:webHidden/>
              </w:rPr>
              <w:fldChar w:fldCharType="end"/>
            </w:r>
          </w:hyperlink>
        </w:p>
        <w:p w14:paraId="45951059" w14:textId="77777777" w:rsidR="00D2709F" w:rsidRDefault="00D47614">
          <w:pPr>
            <w:pStyle w:val="Obsah1"/>
            <w:rPr>
              <w:rFonts w:asciiTheme="minorHAnsi" w:eastAsiaTheme="minorEastAsia" w:hAnsiTheme="minorHAnsi" w:cstheme="minorBidi"/>
              <w:sz w:val="22"/>
              <w:szCs w:val="22"/>
            </w:rPr>
          </w:pPr>
          <w:hyperlink w:anchor="_Toc144386211" w:history="1">
            <w:r w:rsidR="00D2709F" w:rsidRPr="0070243F">
              <w:rPr>
                <w:rStyle w:val="Hypertextovodkaz"/>
              </w:rPr>
              <w:t>4.</w:t>
            </w:r>
            <w:r w:rsidR="00D2709F">
              <w:rPr>
                <w:rFonts w:asciiTheme="minorHAnsi" w:eastAsiaTheme="minorEastAsia" w:hAnsiTheme="minorHAnsi" w:cstheme="minorBidi"/>
                <w:sz w:val="22"/>
                <w:szCs w:val="22"/>
              </w:rPr>
              <w:tab/>
            </w:r>
            <w:r w:rsidR="00D2709F" w:rsidRPr="0070243F">
              <w:rPr>
                <w:rStyle w:val="Hypertextovodkaz"/>
              </w:rPr>
              <w:t>Charakteristika vzdělávacího programu</w:t>
            </w:r>
            <w:r w:rsidR="00D2709F">
              <w:rPr>
                <w:webHidden/>
              </w:rPr>
              <w:tab/>
            </w:r>
            <w:r w:rsidR="00D2709F">
              <w:rPr>
                <w:webHidden/>
              </w:rPr>
              <w:fldChar w:fldCharType="begin"/>
            </w:r>
            <w:r w:rsidR="00D2709F">
              <w:rPr>
                <w:webHidden/>
              </w:rPr>
              <w:instrText xml:space="preserve"> PAGEREF _Toc144386211 \h </w:instrText>
            </w:r>
            <w:r w:rsidR="00D2709F">
              <w:rPr>
                <w:webHidden/>
              </w:rPr>
            </w:r>
            <w:r w:rsidR="00D2709F">
              <w:rPr>
                <w:webHidden/>
              </w:rPr>
              <w:fldChar w:fldCharType="separate"/>
            </w:r>
            <w:r w:rsidR="001F35D8">
              <w:rPr>
                <w:webHidden/>
              </w:rPr>
              <w:t>19</w:t>
            </w:r>
            <w:r w:rsidR="00D2709F">
              <w:rPr>
                <w:webHidden/>
              </w:rPr>
              <w:fldChar w:fldCharType="end"/>
            </w:r>
          </w:hyperlink>
        </w:p>
        <w:p w14:paraId="02A0FF20" w14:textId="77777777" w:rsidR="00D2709F" w:rsidRDefault="00D47614">
          <w:pPr>
            <w:pStyle w:val="Obsah2"/>
            <w:rPr>
              <w:rFonts w:asciiTheme="minorHAnsi" w:eastAsiaTheme="minorEastAsia" w:hAnsiTheme="minorHAnsi" w:cstheme="minorBidi"/>
              <w:noProof/>
              <w:sz w:val="22"/>
              <w:szCs w:val="22"/>
            </w:rPr>
          </w:pPr>
          <w:hyperlink w:anchor="_Toc144386212" w:history="1">
            <w:r w:rsidR="00D2709F" w:rsidRPr="0070243F">
              <w:rPr>
                <w:rStyle w:val="Hypertextovodkaz"/>
                <w:noProof/>
              </w:rPr>
              <w:t>4.1</w:t>
            </w:r>
            <w:r w:rsidR="00D2709F">
              <w:rPr>
                <w:rFonts w:asciiTheme="minorHAnsi" w:eastAsiaTheme="minorEastAsia" w:hAnsiTheme="minorHAnsi" w:cstheme="minorBidi"/>
                <w:noProof/>
                <w:sz w:val="22"/>
                <w:szCs w:val="22"/>
              </w:rPr>
              <w:tab/>
            </w:r>
            <w:r w:rsidR="00D2709F" w:rsidRPr="0070243F">
              <w:rPr>
                <w:rStyle w:val="Hypertextovodkaz"/>
                <w:noProof/>
              </w:rPr>
              <w:t>Zaměření školy</w:t>
            </w:r>
            <w:r w:rsidR="00D2709F">
              <w:rPr>
                <w:noProof/>
                <w:webHidden/>
              </w:rPr>
              <w:tab/>
            </w:r>
            <w:r w:rsidR="00D2709F">
              <w:rPr>
                <w:noProof/>
                <w:webHidden/>
              </w:rPr>
              <w:fldChar w:fldCharType="begin"/>
            </w:r>
            <w:r w:rsidR="00D2709F">
              <w:rPr>
                <w:noProof/>
                <w:webHidden/>
              </w:rPr>
              <w:instrText xml:space="preserve"> PAGEREF _Toc144386212 \h </w:instrText>
            </w:r>
            <w:r w:rsidR="00D2709F">
              <w:rPr>
                <w:noProof/>
                <w:webHidden/>
              </w:rPr>
            </w:r>
            <w:r w:rsidR="00D2709F">
              <w:rPr>
                <w:noProof/>
                <w:webHidden/>
              </w:rPr>
              <w:fldChar w:fldCharType="separate"/>
            </w:r>
            <w:r w:rsidR="001F35D8">
              <w:rPr>
                <w:noProof/>
                <w:webHidden/>
              </w:rPr>
              <w:t>19</w:t>
            </w:r>
            <w:r w:rsidR="00D2709F">
              <w:rPr>
                <w:noProof/>
                <w:webHidden/>
              </w:rPr>
              <w:fldChar w:fldCharType="end"/>
            </w:r>
          </w:hyperlink>
        </w:p>
        <w:p w14:paraId="75682B77" w14:textId="77777777" w:rsidR="00D2709F" w:rsidRDefault="00D47614">
          <w:pPr>
            <w:pStyle w:val="Obsah2"/>
            <w:rPr>
              <w:rFonts w:asciiTheme="minorHAnsi" w:eastAsiaTheme="minorEastAsia" w:hAnsiTheme="minorHAnsi" w:cstheme="minorBidi"/>
              <w:noProof/>
              <w:sz w:val="22"/>
              <w:szCs w:val="22"/>
            </w:rPr>
          </w:pPr>
          <w:hyperlink w:anchor="_Toc144386213" w:history="1">
            <w:r w:rsidR="00D2709F" w:rsidRPr="0070243F">
              <w:rPr>
                <w:rStyle w:val="Hypertextovodkaz"/>
                <w:noProof/>
              </w:rPr>
              <w:t>4.2</w:t>
            </w:r>
            <w:r w:rsidR="00D2709F">
              <w:rPr>
                <w:rFonts w:asciiTheme="minorHAnsi" w:eastAsiaTheme="minorEastAsia" w:hAnsiTheme="minorHAnsi" w:cstheme="minorBidi"/>
                <w:noProof/>
                <w:sz w:val="22"/>
                <w:szCs w:val="22"/>
              </w:rPr>
              <w:tab/>
            </w:r>
            <w:r w:rsidR="00D2709F" w:rsidRPr="0070243F">
              <w:rPr>
                <w:rStyle w:val="Hypertextovodkaz"/>
                <w:noProof/>
              </w:rPr>
              <w:t>Dlouhodobé cíle vzdělávacího programu</w:t>
            </w:r>
            <w:r w:rsidR="00D2709F">
              <w:rPr>
                <w:noProof/>
                <w:webHidden/>
              </w:rPr>
              <w:tab/>
            </w:r>
            <w:r w:rsidR="00D2709F">
              <w:rPr>
                <w:noProof/>
                <w:webHidden/>
              </w:rPr>
              <w:fldChar w:fldCharType="begin"/>
            </w:r>
            <w:r w:rsidR="00D2709F">
              <w:rPr>
                <w:noProof/>
                <w:webHidden/>
              </w:rPr>
              <w:instrText xml:space="preserve"> PAGEREF _Toc144386213 \h </w:instrText>
            </w:r>
            <w:r w:rsidR="00D2709F">
              <w:rPr>
                <w:noProof/>
                <w:webHidden/>
              </w:rPr>
            </w:r>
            <w:r w:rsidR="00D2709F">
              <w:rPr>
                <w:noProof/>
                <w:webHidden/>
              </w:rPr>
              <w:fldChar w:fldCharType="separate"/>
            </w:r>
            <w:r w:rsidR="001F35D8">
              <w:rPr>
                <w:noProof/>
                <w:webHidden/>
              </w:rPr>
              <w:t>19</w:t>
            </w:r>
            <w:r w:rsidR="00D2709F">
              <w:rPr>
                <w:noProof/>
                <w:webHidden/>
              </w:rPr>
              <w:fldChar w:fldCharType="end"/>
            </w:r>
          </w:hyperlink>
        </w:p>
        <w:p w14:paraId="385860F4" w14:textId="77777777" w:rsidR="00D2709F" w:rsidRDefault="00D47614">
          <w:pPr>
            <w:pStyle w:val="Obsah2"/>
            <w:rPr>
              <w:rFonts w:asciiTheme="minorHAnsi" w:eastAsiaTheme="minorEastAsia" w:hAnsiTheme="minorHAnsi" w:cstheme="minorBidi"/>
              <w:noProof/>
              <w:sz w:val="22"/>
              <w:szCs w:val="22"/>
            </w:rPr>
          </w:pPr>
          <w:hyperlink w:anchor="_Toc144386214" w:history="1">
            <w:r w:rsidR="00D2709F" w:rsidRPr="0070243F">
              <w:rPr>
                <w:rStyle w:val="Hypertextovodkaz"/>
                <w:noProof/>
              </w:rPr>
              <w:t>4.3</w:t>
            </w:r>
            <w:r w:rsidR="00D2709F">
              <w:rPr>
                <w:rFonts w:asciiTheme="minorHAnsi" w:eastAsiaTheme="minorEastAsia" w:hAnsiTheme="minorHAnsi" w:cstheme="minorBidi"/>
                <w:noProof/>
                <w:sz w:val="22"/>
                <w:szCs w:val="22"/>
              </w:rPr>
              <w:tab/>
            </w:r>
            <w:r w:rsidR="00D2709F" w:rsidRPr="0070243F">
              <w:rPr>
                <w:rStyle w:val="Hypertextovodkaz"/>
                <w:noProof/>
              </w:rPr>
              <w:t>Formy a metody, které jsou ve škole uplatňovány</w:t>
            </w:r>
            <w:r w:rsidR="00D2709F">
              <w:rPr>
                <w:noProof/>
                <w:webHidden/>
              </w:rPr>
              <w:tab/>
            </w:r>
            <w:r w:rsidR="00D2709F">
              <w:rPr>
                <w:noProof/>
                <w:webHidden/>
              </w:rPr>
              <w:fldChar w:fldCharType="begin"/>
            </w:r>
            <w:r w:rsidR="00D2709F">
              <w:rPr>
                <w:noProof/>
                <w:webHidden/>
              </w:rPr>
              <w:instrText xml:space="preserve"> PAGEREF _Toc144386214 \h </w:instrText>
            </w:r>
            <w:r w:rsidR="00D2709F">
              <w:rPr>
                <w:noProof/>
                <w:webHidden/>
              </w:rPr>
            </w:r>
            <w:r w:rsidR="00D2709F">
              <w:rPr>
                <w:noProof/>
                <w:webHidden/>
              </w:rPr>
              <w:fldChar w:fldCharType="separate"/>
            </w:r>
            <w:r w:rsidR="001F35D8">
              <w:rPr>
                <w:noProof/>
                <w:webHidden/>
              </w:rPr>
              <w:t>20</w:t>
            </w:r>
            <w:r w:rsidR="00D2709F">
              <w:rPr>
                <w:noProof/>
                <w:webHidden/>
              </w:rPr>
              <w:fldChar w:fldCharType="end"/>
            </w:r>
          </w:hyperlink>
        </w:p>
        <w:p w14:paraId="318C50A0" w14:textId="77777777" w:rsidR="00D2709F" w:rsidRDefault="00D47614">
          <w:pPr>
            <w:pStyle w:val="Obsah2"/>
            <w:rPr>
              <w:rFonts w:asciiTheme="minorHAnsi" w:eastAsiaTheme="minorEastAsia" w:hAnsiTheme="minorHAnsi" w:cstheme="minorBidi"/>
              <w:noProof/>
              <w:sz w:val="22"/>
              <w:szCs w:val="22"/>
            </w:rPr>
          </w:pPr>
          <w:hyperlink w:anchor="_Toc144386215" w:history="1">
            <w:r w:rsidR="00D2709F" w:rsidRPr="0070243F">
              <w:rPr>
                <w:rStyle w:val="Hypertextovodkaz"/>
                <w:noProof/>
              </w:rPr>
              <w:t>4.4</w:t>
            </w:r>
            <w:r w:rsidR="00D2709F">
              <w:rPr>
                <w:rFonts w:asciiTheme="minorHAnsi" w:eastAsiaTheme="minorEastAsia" w:hAnsiTheme="minorHAnsi" w:cstheme="minorBidi"/>
                <w:noProof/>
                <w:sz w:val="22"/>
                <w:szCs w:val="22"/>
              </w:rPr>
              <w:tab/>
            </w:r>
            <w:r w:rsidR="00D2709F" w:rsidRPr="0070243F">
              <w:rPr>
                <w:rStyle w:val="Hypertextovodkaz"/>
                <w:noProof/>
              </w:rPr>
              <w:t>Průběh vzdělávání dětí s přiznanými podpůrnými opatřeními, nadaných, pravidla tvorby, realizace a vyhodnocení individuálního vzdělávacího plánu a plánu pedagogické podpory</w:t>
            </w:r>
            <w:r w:rsidR="00D2709F">
              <w:rPr>
                <w:noProof/>
                <w:webHidden/>
              </w:rPr>
              <w:tab/>
            </w:r>
            <w:r w:rsidR="00D2709F">
              <w:rPr>
                <w:noProof/>
                <w:webHidden/>
              </w:rPr>
              <w:fldChar w:fldCharType="begin"/>
            </w:r>
            <w:r w:rsidR="00D2709F">
              <w:rPr>
                <w:noProof/>
                <w:webHidden/>
              </w:rPr>
              <w:instrText xml:space="preserve"> PAGEREF _Toc144386215 \h </w:instrText>
            </w:r>
            <w:r w:rsidR="00D2709F">
              <w:rPr>
                <w:noProof/>
                <w:webHidden/>
              </w:rPr>
            </w:r>
            <w:r w:rsidR="00D2709F">
              <w:rPr>
                <w:noProof/>
                <w:webHidden/>
              </w:rPr>
              <w:fldChar w:fldCharType="separate"/>
            </w:r>
            <w:r w:rsidR="001F35D8">
              <w:rPr>
                <w:noProof/>
                <w:webHidden/>
              </w:rPr>
              <w:t>20</w:t>
            </w:r>
            <w:r w:rsidR="00D2709F">
              <w:rPr>
                <w:noProof/>
                <w:webHidden/>
              </w:rPr>
              <w:fldChar w:fldCharType="end"/>
            </w:r>
          </w:hyperlink>
        </w:p>
        <w:p w14:paraId="6EFDD7C0" w14:textId="77777777" w:rsidR="00D2709F" w:rsidRDefault="00D47614">
          <w:pPr>
            <w:pStyle w:val="Obsah2"/>
            <w:rPr>
              <w:rFonts w:asciiTheme="minorHAnsi" w:eastAsiaTheme="minorEastAsia" w:hAnsiTheme="minorHAnsi" w:cstheme="minorBidi"/>
              <w:noProof/>
              <w:sz w:val="22"/>
              <w:szCs w:val="22"/>
            </w:rPr>
          </w:pPr>
          <w:hyperlink w:anchor="_Toc144386216" w:history="1">
            <w:r w:rsidR="00D2709F" w:rsidRPr="0070243F">
              <w:rPr>
                <w:rStyle w:val="Hypertextovodkaz"/>
                <w:noProof/>
              </w:rPr>
              <w:t>4.5</w:t>
            </w:r>
            <w:r w:rsidR="00D2709F">
              <w:rPr>
                <w:rFonts w:asciiTheme="minorHAnsi" w:eastAsiaTheme="minorEastAsia" w:hAnsiTheme="minorHAnsi" w:cstheme="minorBidi"/>
                <w:noProof/>
                <w:sz w:val="22"/>
                <w:szCs w:val="22"/>
              </w:rPr>
              <w:tab/>
            </w:r>
            <w:r w:rsidR="00D2709F" w:rsidRPr="0070243F">
              <w:rPr>
                <w:rStyle w:val="Hypertextovodkaz"/>
                <w:noProof/>
              </w:rPr>
              <w:t>Popis zajištění průběhu vzdělávaní dětí od dvou do tří let</w:t>
            </w:r>
            <w:r w:rsidR="00D2709F">
              <w:rPr>
                <w:noProof/>
                <w:webHidden/>
              </w:rPr>
              <w:tab/>
            </w:r>
            <w:r w:rsidR="00D2709F">
              <w:rPr>
                <w:noProof/>
                <w:webHidden/>
              </w:rPr>
              <w:fldChar w:fldCharType="begin"/>
            </w:r>
            <w:r w:rsidR="00D2709F">
              <w:rPr>
                <w:noProof/>
                <w:webHidden/>
              </w:rPr>
              <w:instrText xml:space="preserve"> PAGEREF _Toc144386216 \h </w:instrText>
            </w:r>
            <w:r w:rsidR="00D2709F">
              <w:rPr>
                <w:noProof/>
                <w:webHidden/>
              </w:rPr>
            </w:r>
            <w:r w:rsidR="00D2709F">
              <w:rPr>
                <w:noProof/>
                <w:webHidden/>
              </w:rPr>
              <w:fldChar w:fldCharType="separate"/>
            </w:r>
            <w:r w:rsidR="001F35D8">
              <w:rPr>
                <w:noProof/>
                <w:webHidden/>
              </w:rPr>
              <w:t>21</w:t>
            </w:r>
            <w:r w:rsidR="00D2709F">
              <w:rPr>
                <w:noProof/>
                <w:webHidden/>
              </w:rPr>
              <w:fldChar w:fldCharType="end"/>
            </w:r>
          </w:hyperlink>
        </w:p>
        <w:p w14:paraId="1B4AC17C" w14:textId="77777777" w:rsidR="00D2709F" w:rsidRDefault="00D47614">
          <w:pPr>
            <w:pStyle w:val="Obsah1"/>
            <w:rPr>
              <w:rFonts w:asciiTheme="minorHAnsi" w:eastAsiaTheme="minorEastAsia" w:hAnsiTheme="minorHAnsi" w:cstheme="minorBidi"/>
              <w:sz w:val="22"/>
              <w:szCs w:val="22"/>
            </w:rPr>
          </w:pPr>
          <w:hyperlink w:anchor="_Toc144386217" w:history="1">
            <w:r w:rsidR="00D2709F" w:rsidRPr="0070243F">
              <w:rPr>
                <w:rStyle w:val="Hypertextovodkaz"/>
              </w:rPr>
              <w:t>5.</w:t>
            </w:r>
            <w:r w:rsidR="00D2709F">
              <w:rPr>
                <w:rFonts w:asciiTheme="minorHAnsi" w:eastAsiaTheme="minorEastAsia" w:hAnsiTheme="minorHAnsi" w:cstheme="minorBidi"/>
                <w:sz w:val="22"/>
                <w:szCs w:val="22"/>
              </w:rPr>
              <w:tab/>
            </w:r>
            <w:r w:rsidR="00D2709F" w:rsidRPr="0070243F">
              <w:rPr>
                <w:rStyle w:val="Hypertextovodkaz"/>
              </w:rPr>
              <w:t>Vzdělávací obsah</w:t>
            </w:r>
            <w:r w:rsidR="00D2709F">
              <w:rPr>
                <w:webHidden/>
              </w:rPr>
              <w:tab/>
            </w:r>
            <w:r w:rsidR="00D2709F">
              <w:rPr>
                <w:webHidden/>
              </w:rPr>
              <w:fldChar w:fldCharType="begin"/>
            </w:r>
            <w:r w:rsidR="00D2709F">
              <w:rPr>
                <w:webHidden/>
              </w:rPr>
              <w:instrText xml:space="preserve"> PAGEREF _Toc144386217 \h </w:instrText>
            </w:r>
            <w:r w:rsidR="00D2709F">
              <w:rPr>
                <w:webHidden/>
              </w:rPr>
            </w:r>
            <w:r w:rsidR="00D2709F">
              <w:rPr>
                <w:webHidden/>
              </w:rPr>
              <w:fldChar w:fldCharType="separate"/>
            </w:r>
            <w:r w:rsidR="001F35D8">
              <w:rPr>
                <w:webHidden/>
              </w:rPr>
              <w:t>22</w:t>
            </w:r>
            <w:r w:rsidR="00D2709F">
              <w:rPr>
                <w:webHidden/>
              </w:rPr>
              <w:fldChar w:fldCharType="end"/>
            </w:r>
          </w:hyperlink>
        </w:p>
        <w:p w14:paraId="1DED78B5" w14:textId="77777777" w:rsidR="00D2709F" w:rsidRDefault="00D47614">
          <w:pPr>
            <w:pStyle w:val="Obsah2"/>
            <w:rPr>
              <w:rFonts w:asciiTheme="minorHAnsi" w:eastAsiaTheme="minorEastAsia" w:hAnsiTheme="minorHAnsi" w:cstheme="minorBidi"/>
              <w:noProof/>
              <w:sz w:val="22"/>
              <w:szCs w:val="22"/>
            </w:rPr>
          </w:pPr>
          <w:hyperlink w:anchor="_Toc144386218" w:history="1">
            <w:r w:rsidR="00D2709F" w:rsidRPr="0070243F">
              <w:rPr>
                <w:rStyle w:val="Hypertextovodkaz"/>
                <w:noProof/>
              </w:rPr>
              <w:t>5.1</w:t>
            </w:r>
            <w:r w:rsidR="00D2709F">
              <w:rPr>
                <w:rFonts w:asciiTheme="minorHAnsi" w:eastAsiaTheme="minorEastAsia" w:hAnsiTheme="minorHAnsi" w:cstheme="minorBidi"/>
                <w:noProof/>
                <w:sz w:val="22"/>
                <w:szCs w:val="22"/>
              </w:rPr>
              <w:tab/>
            </w:r>
            <w:r w:rsidR="00D2709F" w:rsidRPr="0070243F">
              <w:rPr>
                <w:rStyle w:val="Hypertextovodkaz"/>
                <w:noProof/>
              </w:rPr>
              <w:t>Obsah integrovaných bloků</w:t>
            </w:r>
            <w:r w:rsidR="00D2709F">
              <w:rPr>
                <w:noProof/>
                <w:webHidden/>
              </w:rPr>
              <w:tab/>
            </w:r>
            <w:r w:rsidR="00D2709F">
              <w:rPr>
                <w:noProof/>
                <w:webHidden/>
              </w:rPr>
              <w:fldChar w:fldCharType="begin"/>
            </w:r>
            <w:r w:rsidR="00D2709F">
              <w:rPr>
                <w:noProof/>
                <w:webHidden/>
              </w:rPr>
              <w:instrText xml:space="preserve"> PAGEREF _Toc144386218 \h </w:instrText>
            </w:r>
            <w:r w:rsidR="00D2709F">
              <w:rPr>
                <w:noProof/>
                <w:webHidden/>
              </w:rPr>
            </w:r>
            <w:r w:rsidR="00D2709F">
              <w:rPr>
                <w:noProof/>
                <w:webHidden/>
              </w:rPr>
              <w:fldChar w:fldCharType="separate"/>
            </w:r>
            <w:r w:rsidR="001F35D8">
              <w:rPr>
                <w:noProof/>
                <w:webHidden/>
              </w:rPr>
              <w:t>21</w:t>
            </w:r>
            <w:r w:rsidR="00D2709F">
              <w:rPr>
                <w:noProof/>
                <w:webHidden/>
              </w:rPr>
              <w:fldChar w:fldCharType="end"/>
            </w:r>
          </w:hyperlink>
        </w:p>
        <w:p w14:paraId="3A3C763F" w14:textId="77777777" w:rsidR="00D2709F" w:rsidRDefault="00D47614">
          <w:pPr>
            <w:pStyle w:val="Obsah2"/>
            <w:rPr>
              <w:rFonts w:asciiTheme="minorHAnsi" w:eastAsiaTheme="minorEastAsia" w:hAnsiTheme="minorHAnsi" w:cstheme="minorBidi"/>
              <w:noProof/>
              <w:sz w:val="22"/>
              <w:szCs w:val="22"/>
            </w:rPr>
          </w:pPr>
          <w:hyperlink w:anchor="_Toc144386219" w:history="1">
            <w:r w:rsidR="00D2709F" w:rsidRPr="0070243F">
              <w:rPr>
                <w:rStyle w:val="Hypertextovodkaz"/>
                <w:noProof/>
              </w:rPr>
              <w:t>5.2</w:t>
            </w:r>
            <w:r w:rsidR="00D2709F">
              <w:rPr>
                <w:rFonts w:asciiTheme="minorHAnsi" w:eastAsiaTheme="minorEastAsia" w:hAnsiTheme="minorHAnsi" w:cstheme="minorBidi"/>
                <w:noProof/>
                <w:sz w:val="22"/>
                <w:szCs w:val="22"/>
              </w:rPr>
              <w:tab/>
            </w:r>
            <w:r w:rsidR="00D2709F" w:rsidRPr="0070243F">
              <w:rPr>
                <w:rStyle w:val="Hypertextovodkaz"/>
                <w:noProof/>
              </w:rPr>
              <w:t>Realizace integrovaných bloků na úrovni třídy (TVP)</w:t>
            </w:r>
            <w:r w:rsidR="00D2709F">
              <w:rPr>
                <w:noProof/>
                <w:webHidden/>
              </w:rPr>
              <w:tab/>
            </w:r>
            <w:r w:rsidR="00D2709F">
              <w:rPr>
                <w:noProof/>
                <w:webHidden/>
              </w:rPr>
              <w:fldChar w:fldCharType="begin"/>
            </w:r>
            <w:r w:rsidR="00D2709F">
              <w:rPr>
                <w:noProof/>
                <w:webHidden/>
              </w:rPr>
              <w:instrText xml:space="preserve"> PAGEREF _Toc144386219 \h </w:instrText>
            </w:r>
            <w:r w:rsidR="00D2709F">
              <w:rPr>
                <w:noProof/>
                <w:webHidden/>
              </w:rPr>
            </w:r>
            <w:r w:rsidR="00D2709F">
              <w:rPr>
                <w:noProof/>
                <w:webHidden/>
              </w:rPr>
              <w:fldChar w:fldCharType="separate"/>
            </w:r>
            <w:r w:rsidR="001F35D8">
              <w:rPr>
                <w:noProof/>
                <w:webHidden/>
              </w:rPr>
              <w:t>37</w:t>
            </w:r>
            <w:r w:rsidR="00D2709F">
              <w:rPr>
                <w:noProof/>
                <w:webHidden/>
              </w:rPr>
              <w:fldChar w:fldCharType="end"/>
            </w:r>
          </w:hyperlink>
        </w:p>
        <w:p w14:paraId="3C911518" w14:textId="77777777" w:rsidR="00D2709F" w:rsidRDefault="00D47614">
          <w:pPr>
            <w:pStyle w:val="Obsah1"/>
            <w:rPr>
              <w:rFonts w:asciiTheme="minorHAnsi" w:eastAsiaTheme="minorEastAsia" w:hAnsiTheme="minorHAnsi" w:cstheme="minorBidi"/>
              <w:sz w:val="22"/>
              <w:szCs w:val="22"/>
            </w:rPr>
          </w:pPr>
          <w:hyperlink w:anchor="_Toc144386220" w:history="1">
            <w:r w:rsidR="00D2709F" w:rsidRPr="0070243F">
              <w:rPr>
                <w:rStyle w:val="Hypertextovodkaz"/>
              </w:rPr>
              <w:t>6</w:t>
            </w:r>
            <w:r w:rsidR="00D2709F">
              <w:rPr>
                <w:rFonts w:asciiTheme="minorHAnsi" w:eastAsiaTheme="minorEastAsia" w:hAnsiTheme="minorHAnsi" w:cstheme="minorBidi"/>
                <w:sz w:val="22"/>
                <w:szCs w:val="22"/>
              </w:rPr>
              <w:tab/>
            </w:r>
            <w:r w:rsidR="00D2709F" w:rsidRPr="0070243F">
              <w:rPr>
                <w:rStyle w:val="Hypertextovodkaz"/>
              </w:rPr>
              <w:t>Evaluace</w:t>
            </w:r>
            <w:r w:rsidR="00D2709F">
              <w:rPr>
                <w:webHidden/>
              </w:rPr>
              <w:tab/>
            </w:r>
            <w:r w:rsidR="00D2709F">
              <w:rPr>
                <w:webHidden/>
              </w:rPr>
              <w:fldChar w:fldCharType="begin"/>
            </w:r>
            <w:r w:rsidR="00D2709F">
              <w:rPr>
                <w:webHidden/>
              </w:rPr>
              <w:instrText xml:space="preserve"> PAGEREF _Toc144386220 \h </w:instrText>
            </w:r>
            <w:r w:rsidR="00D2709F">
              <w:rPr>
                <w:webHidden/>
              </w:rPr>
            </w:r>
            <w:r w:rsidR="00D2709F">
              <w:rPr>
                <w:webHidden/>
              </w:rPr>
              <w:fldChar w:fldCharType="separate"/>
            </w:r>
            <w:r w:rsidR="001F35D8">
              <w:rPr>
                <w:webHidden/>
              </w:rPr>
              <w:t>38</w:t>
            </w:r>
            <w:r w:rsidR="00D2709F">
              <w:rPr>
                <w:webHidden/>
              </w:rPr>
              <w:fldChar w:fldCharType="end"/>
            </w:r>
          </w:hyperlink>
        </w:p>
        <w:p w14:paraId="24E31B21" w14:textId="77777777" w:rsidR="00D2709F" w:rsidRDefault="00D47614">
          <w:pPr>
            <w:pStyle w:val="Obsah1"/>
            <w:rPr>
              <w:rFonts w:asciiTheme="minorHAnsi" w:eastAsiaTheme="minorEastAsia" w:hAnsiTheme="minorHAnsi" w:cstheme="minorBidi"/>
              <w:sz w:val="22"/>
              <w:szCs w:val="22"/>
            </w:rPr>
          </w:pPr>
          <w:hyperlink w:anchor="_Toc144386221" w:history="1">
            <w:r w:rsidR="00D2709F" w:rsidRPr="0070243F">
              <w:rPr>
                <w:rStyle w:val="Hypertextovodkaz"/>
              </w:rPr>
              <w:t>8.</w:t>
            </w:r>
            <w:r w:rsidR="00D2709F">
              <w:rPr>
                <w:rFonts w:asciiTheme="minorHAnsi" w:eastAsiaTheme="minorEastAsia" w:hAnsiTheme="minorHAnsi" w:cstheme="minorBidi"/>
                <w:sz w:val="22"/>
                <w:szCs w:val="22"/>
              </w:rPr>
              <w:tab/>
            </w:r>
            <w:r w:rsidR="00D2709F" w:rsidRPr="0070243F">
              <w:rPr>
                <w:rStyle w:val="Hypertextovodkaz"/>
              </w:rPr>
              <w:t>Přílohy</w:t>
            </w:r>
            <w:r w:rsidR="00D2709F">
              <w:rPr>
                <w:webHidden/>
              </w:rPr>
              <w:tab/>
            </w:r>
            <w:r w:rsidR="00D2709F">
              <w:rPr>
                <w:webHidden/>
              </w:rPr>
              <w:fldChar w:fldCharType="begin"/>
            </w:r>
            <w:r w:rsidR="00D2709F">
              <w:rPr>
                <w:webHidden/>
              </w:rPr>
              <w:instrText xml:space="preserve"> PAGEREF _Toc144386221 \h </w:instrText>
            </w:r>
            <w:r w:rsidR="00D2709F">
              <w:rPr>
                <w:webHidden/>
              </w:rPr>
            </w:r>
            <w:r w:rsidR="00D2709F">
              <w:rPr>
                <w:webHidden/>
              </w:rPr>
              <w:fldChar w:fldCharType="separate"/>
            </w:r>
            <w:r w:rsidR="001F35D8">
              <w:rPr>
                <w:webHidden/>
              </w:rPr>
              <w:t>39</w:t>
            </w:r>
            <w:r w:rsidR="00D2709F">
              <w:rPr>
                <w:webHidden/>
              </w:rPr>
              <w:fldChar w:fldCharType="end"/>
            </w:r>
          </w:hyperlink>
        </w:p>
        <w:p w14:paraId="3794798F" w14:textId="77777777" w:rsidR="00AB7454" w:rsidRPr="00217A11" w:rsidRDefault="00FA4D63" w:rsidP="000920DF">
          <w:pPr>
            <w:pStyle w:val="Obsah1"/>
            <w:rPr>
              <w:rStyle w:val="Hypertextovodkaz"/>
              <w:b/>
              <w:color w:val="auto"/>
              <w:u w:val="none"/>
            </w:rPr>
          </w:pPr>
          <w:r w:rsidRPr="00217A11">
            <w:rPr>
              <w:b/>
              <w:bCs/>
            </w:rPr>
            <w:fldChar w:fldCharType="end"/>
          </w:r>
        </w:p>
      </w:sdtContent>
    </w:sdt>
    <w:p w14:paraId="5608421B" w14:textId="77777777" w:rsidR="000920DF" w:rsidRDefault="000920DF" w:rsidP="000920DF">
      <w:pPr>
        <w:pStyle w:val="Nadpis1"/>
        <w:ind w:firstLine="0"/>
        <w:jc w:val="both"/>
        <w:rPr>
          <w:color w:val="000000"/>
        </w:rPr>
        <w:sectPr w:rsidR="000920DF" w:rsidSect="00A461C7">
          <w:footerReference w:type="first" r:id="rId9"/>
          <w:pgSz w:w="11906" w:h="16838"/>
          <w:pgMar w:top="1417" w:right="1417" w:bottom="1417" w:left="1417" w:header="0" w:footer="708" w:gutter="0"/>
          <w:pgNumType w:start="1"/>
          <w:cols w:space="708"/>
          <w:docGrid w:linePitch="272"/>
        </w:sectPr>
      </w:pPr>
      <w:bookmarkStart w:id="4" w:name="_1fob9te" w:colFirst="0" w:colLast="0"/>
      <w:bookmarkEnd w:id="4"/>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C31BB7" w:rsidRPr="00C31BB7" w14:paraId="596AC7B6" w14:textId="77777777" w:rsidTr="00186AEA">
        <w:tc>
          <w:tcPr>
            <w:tcW w:w="9180" w:type="dxa"/>
            <w:shd w:val="clear" w:color="auto" w:fill="B3DF00"/>
          </w:tcPr>
          <w:p w14:paraId="15DCF9E0" w14:textId="77777777" w:rsidR="00C31BB7" w:rsidRPr="00C31BB7" w:rsidRDefault="00C31BB7" w:rsidP="00D2709F">
            <w:pPr>
              <w:pStyle w:val="Nadpis1"/>
              <w:numPr>
                <w:ilvl w:val="0"/>
                <w:numId w:val="21"/>
              </w:numPr>
              <w:jc w:val="both"/>
              <w:rPr>
                <w:color w:val="000000"/>
              </w:rPr>
            </w:pPr>
            <w:bookmarkStart w:id="5" w:name="_Toc144386189"/>
            <w:r w:rsidRPr="00C31BB7">
              <w:rPr>
                <w:color w:val="000000"/>
              </w:rPr>
              <w:lastRenderedPageBreak/>
              <w:t>Obecná charakteristika školy</w:t>
            </w:r>
            <w:bookmarkEnd w:id="5"/>
          </w:p>
        </w:tc>
      </w:tr>
    </w:tbl>
    <w:p w14:paraId="707C79F0" w14:textId="77777777" w:rsidR="00FA052F" w:rsidRDefault="00FA052F">
      <w:pPr>
        <w:pStyle w:val="Normln1"/>
        <w:jc w:val="both"/>
        <w:rPr>
          <w:color w:val="000000"/>
        </w:rPr>
      </w:pPr>
    </w:p>
    <w:p w14:paraId="725EF0CF" w14:textId="77777777" w:rsidR="00FA052F" w:rsidRDefault="00FA052F">
      <w:pPr>
        <w:pStyle w:val="Normln1"/>
        <w:jc w:val="both"/>
        <w:rPr>
          <w:color w:val="000000"/>
        </w:rPr>
      </w:pPr>
    </w:p>
    <w:p w14:paraId="3F492285" w14:textId="77777777" w:rsidR="00035D17" w:rsidRPr="00035D17" w:rsidRDefault="00035D17" w:rsidP="00035D17">
      <w:pPr>
        <w:pStyle w:val="Normln1"/>
        <w:tabs>
          <w:tab w:val="left" w:pos="709"/>
          <w:tab w:val="left" w:pos="3030"/>
        </w:tabs>
        <w:spacing w:line="360" w:lineRule="auto"/>
        <w:jc w:val="both"/>
        <w:rPr>
          <w:color w:val="000000"/>
          <w:sz w:val="24"/>
          <w:szCs w:val="24"/>
        </w:rPr>
      </w:pPr>
      <w:r>
        <w:rPr>
          <w:color w:val="000000"/>
          <w:sz w:val="24"/>
          <w:szCs w:val="24"/>
        </w:rPr>
        <w:tab/>
      </w:r>
      <w:r w:rsidRPr="00035D17">
        <w:rPr>
          <w:color w:val="000000"/>
          <w:sz w:val="24"/>
          <w:szCs w:val="24"/>
        </w:rPr>
        <w:t>Mateřská škola na adrese Dobrovského 66 v Brně představuje příspěvkovou organizaci vedenou Statutárním městem Brno, konkrétně jeho Městskou částí Brno – Královo Pole. Hlavním cílem této instituce je poskytovat kvalitní předškolní výchovu a vzdělávání.</w:t>
      </w:r>
    </w:p>
    <w:p w14:paraId="73BE22C1" w14:textId="77777777" w:rsidR="00035D17" w:rsidRPr="00035D17" w:rsidRDefault="00035D17" w:rsidP="00035D17">
      <w:pPr>
        <w:pStyle w:val="Normln1"/>
        <w:tabs>
          <w:tab w:val="left" w:pos="709"/>
          <w:tab w:val="left" w:pos="3030"/>
        </w:tabs>
        <w:spacing w:line="360" w:lineRule="auto"/>
        <w:jc w:val="both"/>
        <w:rPr>
          <w:color w:val="000000"/>
          <w:sz w:val="24"/>
          <w:szCs w:val="24"/>
        </w:rPr>
      </w:pPr>
      <w:r>
        <w:rPr>
          <w:color w:val="000000"/>
          <w:sz w:val="24"/>
          <w:szCs w:val="24"/>
        </w:rPr>
        <w:tab/>
      </w:r>
      <w:r w:rsidRPr="00035D17">
        <w:rPr>
          <w:color w:val="000000"/>
          <w:sz w:val="24"/>
          <w:szCs w:val="24"/>
        </w:rPr>
        <w:t>Historie budovy sahá až do roku 1979, kdy byla postavena firmou Královopolská strojírna. V současné době je majetkem Úřadu městské části Královo Pole. Mateřská škola byla zřízena rekonstrukcí dvou původních vil. Samostatný právní subjekt se stala v roce 1995. MŠ je situována v krásné vilové čtvrti v rámci městské části Královo Pole. Její architektura zahrnuje dvoupodlažní vilu s příjemnou terasou. Kromě toho máme také nově zrekonstruovanou zahradu, vybavenou pískovištěm, lezeckou stěnou, prolézačkami z provazů, sprchou a úložným prostorem pro hračky. Tuto zahradu využíváme co nejvíce, pokud to samozřejmě dovolují aktuální klimatické podmínky.</w:t>
      </w:r>
    </w:p>
    <w:p w14:paraId="6048292B" w14:textId="77777777" w:rsidR="00035D17" w:rsidRPr="00035D17" w:rsidRDefault="00035D17" w:rsidP="00035D17">
      <w:pPr>
        <w:pStyle w:val="Normln1"/>
        <w:tabs>
          <w:tab w:val="left" w:pos="709"/>
          <w:tab w:val="left" w:pos="3030"/>
        </w:tabs>
        <w:spacing w:line="360" w:lineRule="auto"/>
        <w:jc w:val="both"/>
        <w:rPr>
          <w:color w:val="000000"/>
          <w:sz w:val="24"/>
          <w:szCs w:val="24"/>
        </w:rPr>
      </w:pPr>
      <w:r>
        <w:rPr>
          <w:color w:val="000000"/>
          <w:sz w:val="24"/>
          <w:szCs w:val="24"/>
        </w:rPr>
        <w:tab/>
      </w:r>
      <w:r w:rsidRPr="00035D17">
        <w:rPr>
          <w:color w:val="000000"/>
          <w:sz w:val="24"/>
          <w:szCs w:val="24"/>
        </w:rPr>
        <w:t xml:space="preserve">Prostory mateřské školy zahrnují rozsáhlé sklepy, které slouží jako prádelna, sklad potravin, kotelna a další úložné prostory. V přízemí budovy se nacházejí šatny pro děti, jedna třída (označovaná jako modrá) spolu s hernou a sociálním zařízením. K dispozici je také šatna pro zaměstnance, </w:t>
      </w:r>
      <w:r>
        <w:rPr>
          <w:color w:val="000000"/>
          <w:sz w:val="24"/>
          <w:szCs w:val="24"/>
        </w:rPr>
        <w:t xml:space="preserve">kancelář vedoucí školní jídelny, </w:t>
      </w:r>
      <w:r w:rsidRPr="00035D17">
        <w:rPr>
          <w:color w:val="000000"/>
          <w:sz w:val="24"/>
          <w:szCs w:val="24"/>
        </w:rPr>
        <w:t>další sociální zařízení a školní kuchyně s veškerým potřebným vybavením. Zde se připravuje strava pro celý den. V prvním patře naleznete druhou třídu (nazývanou zelenou), opět s hernou a sociálním zařízením pro děti. Součástí je také ředitelna a výdejna stravy pro tuto třídu.</w:t>
      </w:r>
    </w:p>
    <w:p w14:paraId="4B60358E" w14:textId="77777777" w:rsidR="00035D17" w:rsidRPr="00035D17" w:rsidRDefault="00035D17" w:rsidP="00035D17">
      <w:pPr>
        <w:pStyle w:val="Normln1"/>
        <w:tabs>
          <w:tab w:val="left" w:pos="709"/>
          <w:tab w:val="left" w:pos="3030"/>
        </w:tabs>
        <w:spacing w:line="360" w:lineRule="auto"/>
        <w:jc w:val="both"/>
        <w:rPr>
          <w:color w:val="000000"/>
          <w:sz w:val="24"/>
          <w:szCs w:val="24"/>
        </w:rPr>
      </w:pPr>
    </w:p>
    <w:p w14:paraId="44F367BF" w14:textId="77777777" w:rsidR="00035D17" w:rsidRPr="00035D17" w:rsidRDefault="00035D17" w:rsidP="00035D17">
      <w:pPr>
        <w:pStyle w:val="Normln1"/>
        <w:tabs>
          <w:tab w:val="left" w:pos="709"/>
          <w:tab w:val="left" w:pos="3030"/>
        </w:tabs>
        <w:spacing w:line="360" w:lineRule="auto"/>
        <w:jc w:val="both"/>
        <w:rPr>
          <w:color w:val="000000"/>
          <w:sz w:val="24"/>
          <w:szCs w:val="24"/>
        </w:rPr>
      </w:pPr>
      <w:r w:rsidRPr="00035D17">
        <w:rPr>
          <w:color w:val="000000"/>
          <w:sz w:val="24"/>
          <w:szCs w:val="24"/>
        </w:rPr>
        <w:t>Za organizaci stravování a ekon</w:t>
      </w:r>
      <w:r>
        <w:rPr>
          <w:color w:val="000000"/>
          <w:sz w:val="24"/>
          <w:szCs w:val="24"/>
        </w:rPr>
        <w:t>omiku školy zodpovídá vedoucí školní jídelny</w:t>
      </w:r>
      <w:r w:rsidRPr="00035D17">
        <w:rPr>
          <w:color w:val="000000"/>
          <w:sz w:val="24"/>
          <w:szCs w:val="24"/>
        </w:rPr>
        <w:t>, zatímco přípravu pokrmů zajišťují dvě zkušené kuchařky. O úklid a údržbu prostor mateřské školy se stará paní školnice.</w:t>
      </w:r>
    </w:p>
    <w:p w14:paraId="48DFD816" w14:textId="77777777" w:rsidR="00035D17" w:rsidRPr="00035D17" w:rsidRDefault="00035D17" w:rsidP="00035D17">
      <w:pPr>
        <w:pStyle w:val="Normln1"/>
        <w:tabs>
          <w:tab w:val="left" w:pos="709"/>
          <w:tab w:val="left" w:pos="3030"/>
        </w:tabs>
        <w:spacing w:line="360" w:lineRule="auto"/>
        <w:jc w:val="both"/>
        <w:rPr>
          <w:color w:val="000000"/>
          <w:sz w:val="24"/>
          <w:szCs w:val="24"/>
        </w:rPr>
      </w:pPr>
    </w:p>
    <w:p w14:paraId="4E71ABB1" w14:textId="77777777" w:rsidR="00035D17" w:rsidRPr="00035D17" w:rsidRDefault="00035D17" w:rsidP="00035D17">
      <w:pPr>
        <w:pStyle w:val="Normln1"/>
        <w:tabs>
          <w:tab w:val="left" w:pos="709"/>
          <w:tab w:val="left" w:pos="3030"/>
        </w:tabs>
        <w:spacing w:line="360" w:lineRule="auto"/>
        <w:jc w:val="both"/>
        <w:rPr>
          <w:color w:val="000000"/>
          <w:sz w:val="24"/>
          <w:szCs w:val="24"/>
        </w:rPr>
      </w:pPr>
      <w:r w:rsidRPr="00035D17">
        <w:rPr>
          <w:color w:val="000000"/>
          <w:sz w:val="24"/>
          <w:szCs w:val="24"/>
        </w:rPr>
        <w:t>Kapacita mateřské školy je 50 dětí. Děti jsou rozděleny do dvou věkově různorodých tříd, kde věkové spektrum sahá od 3 do 6 let. Vzdělávání a péči o děti zajišťuje celkem 4 učitelky, zahrnující i ředitelku školy.</w:t>
      </w:r>
    </w:p>
    <w:p w14:paraId="79D48E1F" w14:textId="77777777" w:rsidR="00035D17" w:rsidRPr="00035D17" w:rsidRDefault="00035D17" w:rsidP="00035D17">
      <w:pPr>
        <w:pStyle w:val="Normln1"/>
        <w:tabs>
          <w:tab w:val="left" w:pos="709"/>
          <w:tab w:val="left" w:pos="3030"/>
        </w:tabs>
        <w:spacing w:line="360" w:lineRule="auto"/>
        <w:jc w:val="both"/>
        <w:rPr>
          <w:color w:val="000000"/>
          <w:sz w:val="24"/>
          <w:szCs w:val="24"/>
        </w:rPr>
      </w:pPr>
    </w:p>
    <w:p w14:paraId="6A5D3FE2" w14:textId="77777777" w:rsidR="00FF46F1" w:rsidRDefault="00035D17" w:rsidP="00035D17">
      <w:pPr>
        <w:pStyle w:val="Normln1"/>
        <w:tabs>
          <w:tab w:val="left" w:pos="709"/>
          <w:tab w:val="left" w:pos="3030"/>
        </w:tabs>
        <w:spacing w:line="360" w:lineRule="auto"/>
        <w:jc w:val="both"/>
        <w:rPr>
          <w:color w:val="000000"/>
          <w:sz w:val="24"/>
          <w:szCs w:val="24"/>
        </w:rPr>
      </w:pPr>
      <w:r w:rsidRPr="00035D17">
        <w:rPr>
          <w:color w:val="000000"/>
          <w:sz w:val="24"/>
          <w:szCs w:val="24"/>
        </w:rPr>
        <w:t>V okolí se nacházejí parky s různými herními prvky pro děti. Spolupracujeme také se Základní školou J. Babáka, která nám v případě potřeby umožňuje využívat jejich hřiště pro pohybové a míčové hry. V zimním období pak máme možnost provozovat bobování nedaleko mateřské školy.</w:t>
      </w:r>
    </w:p>
    <w:p w14:paraId="1668AE6D" w14:textId="77777777" w:rsidR="00FF46F1" w:rsidRDefault="00FF46F1">
      <w:pPr>
        <w:pStyle w:val="Normln1"/>
        <w:tabs>
          <w:tab w:val="left" w:pos="709"/>
          <w:tab w:val="left" w:pos="3030"/>
        </w:tabs>
        <w:spacing w:line="360" w:lineRule="auto"/>
        <w:jc w:val="both"/>
        <w:rPr>
          <w:color w:val="000000"/>
          <w:sz w:val="24"/>
          <w:szCs w:val="24"/>
        </w:rPr>
      </w:pPr>
    </w:p>
    <w:p w14:paraId="48F83F99" w14:textId="77777777" w:rsidR="00FF46F1" w:rsidRDefault="00FF6D1C" w:rsidP="00986995">
      <w:pPr>
        <w:pStyle w:val="Normln1"/>
        <w:tabs>
          <w:tab w:val="left" w:pos="709"/>
          <w:tab w:val="left" w:pos="3030"/>
        </w:tabs>
        <w:spacing w:line="360" w:lineRule="auto"/>
        <w:jc w:val="center"/>
        <w:rPr>
          <w:color w:val="000000"/>
          <w:sz w:val="24"/>
          <w:szCs w:val="24"/>
        </w:rPr>
      </w:pPr>
      <w:r>
        <w:rPr>
          <w:noProof/>
          <w:color w:val="000000"/>
          <w:sz w:val="24"/>
          <w:szCs w:val="24"/>
        </w:rPr>
        <w:lastRenderedPageBreak/>
        <w:drawing>
          <wp:inline distT="0" distB="0" distL="0" distR="0" wp14:anchorId="36D4E03C" wp14:editId="1FAB32FE">
            <wp:extent cx="5759672" cy="3625079"/>
            <wp:effectExtent l="0" t="0" r="0"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811076" cy="3657432"/>
                    </a:xfrm>
                    <a:prstGeom prst="rect">
                      <a:avLst/>
                    </a:prstGeom>
                  </pic:spPr>
                </pic:pic>
              </a:graphicData>
            </a:graphic>
          </wp:inline>
        </w:drawing>
      </w:r>
    </w:p>
    <w:p w14:paraId="76ACACAA" w14:textId="77777777" w:rsidR="00FA052F" w:rsidRDefault="005F232F" w:rsidP="00986995">
      <w:pPr>
        <w:pStyle w:val="Normln1"/>
        <w:tabs>
          <w:tab w:val="left" w:pos="709"/>
          <w:tab w:val="left" w:pos="3030"/>
        </w:tabs>
        <w:spacing w:after="240" w:line="360" w:lineRule="auto"/>
        <w:jc w:val="center"/>
        <w:rPr>
          <w:i/>
          <w:color w:val="000000"/>
          <w:sz w:val="24"/>
          <w:szCs w:val="24"/>
        </w:rPr>
      </w:pPr>
      <w:r>
        <w:rPr>
          <w:i/>
          <w:color w:val="000000"/>
          <w:sz w:val="24"/>
          <w:szCs w:val="24"/>
        </w:rPr>
        <w:t>(Obr. 1</w:t>
      </w:r>
      <w:r w:rsidR="00524B49">
        <w:rPr>
          <w:i/>
          <w:color w:val="000000"/>
          <w:sz w:val="24"/>
          <w:szCs w:val="24"/>
        </w:rPr>
        <w:t>.</w:t>
      </w:r>
      <w:r>
        <w:rPr>
          <w:i/>
          <w:color w:val="000000"/>
          <w:sz w:val="24"/>
          <w:szCs w:val="24"/>
        </w:rPr>
        <w:t xml:space="preserve"> Umístění školy v městské části </w:t>
      </w:r>
      <w:proofErr w:type="gramStart"/>
      <w:r>
        <w:rPr>
          <w:i/>
          <w:color w:val="000000"/>
          <w:sz w:val="24"/>
          <w:szCs w:val="24"/>
        </w:rPr>
        <w:t>Brno- Královo</w:t>
      </w:r>
      <w:proofErr w:type="gramEnd"/>
      <w:r>
        <w:rPr>
          <w:i/>
          <w:color w:val="000000"/>
          <w:sz w:val="24"/>
          <w:szCs w:val="24"/>
        </w:rPr>
        <w:t xml:space="preserve"> Pole)</w:t>
      </w:r>
    </w:p>
    <w:p w14:paraId="5968FF06" w14:textId="77777777" w:rsidR="00035D17" w:rsidRDefault="00035D17" w:rsidP="00986995">
      <w:pPr>
        <w:pStyle w:val="Normln1"/>
        <w:tabs>
          <w:tab w:val="left" w:pos="709"/>
          <w:tab w:val="left" w:pos="3030"/>
        </w:tabs>
        <w:spacing w:after="240" w:line="360" w:lineRule="auto"/>
        <w:jc w:val="center"/>
        <w:rPr>
          <w:i/>
          <w:color w:val="000000"/>
          <w:sz w:val="24"/>
          <w:szCs w:val="24"/>
        </w:rPr>
      </w:pPr>
    </w:p>
    <w:p w14:paraId="2C0C8064" w14:textId="77777777" w:rsidR="00FF46F1" w:rsidRPr="00986995" w:rsidRDefault="00035D17">
      <w:pPr>
        <w:pStyle w:val="Normln1"/>
        <w:tabs>
          <w:tab w:val="left" w:pos="709"/>
          <w:tab w:val="left" w:pos="3030"/>
        </w:tabs>
        <w:spacing w:line="360" w:lineRule="auto"/>
        <w:jc w:val="center"/>
        <w:rPr>
          <w:color w:val="000000"/>
          <w:sz w:val="24"/>
          <w:szCs w:val="24"/>
        </w:rPr>
      </w:pPr>
      <w:r>
        <w:rPr>
          <w:noProof/>
          <w:color w:val="000000"/>
          <w:sz w:val="24"/>
          <w:szCs w:val="24"/>
        </w:rPr>
        <w:drawing>
          <wp:inline distT="0" distB="0" distL="0" distR="0" wp14:anchorId="05D001E9" wp14:editId="17E5EDA3">
            <wp:extent cx="5760720" cy="3240405"/>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JI_0096-01-scaled.jpe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p w14:paraId="76A655CA" w14:textId="77777777" w:rsidR="00FA052F" w:rsidRDefault="005F232F">
      <w:pPr>
        <w:pStyle w:val="Normln1"/>
        <w:tabs>
          <w:tab w:val="left" w:pos="709"/>
          <w:tab w:val="left" w:pos="3030"/>
        </w:tabs>
        <w:spacing w:line="360" w:lineRule="auto"/>
        <w:jc w:val="center"/>
        <w:rPr>
          <w:i/>
          <w:color w:val="000000"/>
          <w:sz w:val="24"/>
          <w:szCs w:val="24"/>
        </w:rPr>
      </w:pPr>
      <w:r>
        <w:rPr>
          <w:i/>
          <w:color w:val="000000"/>
          <w:sz w:val="24"/>
          <w:szCs w:val="24"/>
        </w:rPr>
        <w:t>(Obr. 2</w:t>
      </w:r>
      <w:r w:rsidR="00524B49">
        <w:rPr>
          <w:i/>
          <w:color w:val="000000"/>
          <w:sz w:val="24"/>
          <w:szCs w:val="24"/>
        </w:rPr>
        <w:t>.</w:t>
      </w:r>
      <w:r>
        <w:rPr>
          <w:i/>
          <w:color w:val="000000"/>
          <w:sz w:val="24"/>
          <w:szCs w:val="24"/>
        </w:rPr>
        <w:t xml:space="preserve"> Budova školy)</w:t>
      </w:r>
    </w:p>
    <w:p w14:paraId="663621F0" w14:textId="77777777" w:rsidR="00FA052F" w:rsidRDefault="00FA052F">
      <w:pPr>
        <w:pStyle w:val="Normln1"/>
        <w:tabs>
          <w:tab w:val="left" w:pos="709"/>
          <w:tab w:val="left" w:pos="3030"/>
        </w:tabs>
        <w:spacing w:line="360" w:lineRule="auto"/>
        <w:jc w:val="both"/>
        <w:rPr>
          <w:i/>
          <w:color w:val="000000"/>
          <w:sz w:val="24"/>
          <w:szCs w:val="24"/>
        </w:rPr>
      </w:pPr>
    </w:p>
    <w:p w14:paraId="45C0E242" w14:textId="77777777" w:rsidR="00FA052F" w:rsidRDefault="005F232F" w:rsidP="00D2709F">
      <w:pPr>
        <w:pStyle w:val="Nadpis2"/>
        <w:numPr>
          <w:ilvl w:val="1"/>
          <w:numId w:val="14"/>
        </w:numPr>
        <w:tabs>
          <w:tab w:val="clear" w:pos="1418"/>
        </w:tabs>
        <w:spacing w:after="480"/>
        <w:ind w:left="1134" w:hanging="567"/>
        <w:jc w:val="both"/>
        <w:rPr>
          <w:color w:val="000000"/>
        </w:rPr>
      </w:pPr>
      <w:bookmarkStart w:id="6" w:name="_Toc144386190"/>
      <w:r>
        <w:rPr>
          <w:color w:val="000000"/>
        </w:rPr>
        <w:lastRenderedPageBreak/>
        <w:t>Schéma řízení MŠ a partneři</w:t>
      </w:r>
      <w:bookmarkEnd w:id="6"/>
    </w:p>
    <w:p w14:paraId="13B4D14D" w14:textId="77777777" w:rsidR="00FA052F" w:rsidRDefault="00035D17" w:rsidP="00EB302B">
      <w:pPr>
        <w:pStyle w:val="Normln1"/>
        <w:tabs>
          <w:tab w:val="left" w:pos="709"/>
          <w:tab w:val="left" w:pos="3030"/>
        </w:tabs>
        <w:spacing w:line="360" w:lineRule="auto"/>
        <w:jc w:val="center"/>
        <w:rPr>
          <w:b/>
          <w:i/>
          <w:color w:val="000000"/>
          <w:sz w:val="24"/>
          <w:szCs w:val="24"/>
        </w:rPr>
      </w:pPr>
      <w:r>
        <w:rPr>
          <w:b/>
          <w:i/>
          <w:noProof/>
          <w:color w:val="000000"/>
          <w:sz w:val="24"/>
          <w:szCs w:val="24"/>
        </w:rPr>
        <w:drawing>
          <wp:inline distT="0" distB="0" distL="0" distR="0" wp14:anchorId="6ADA3D36" wp14:editId="516B26E5">
            <wp:extent cx="5162550" cy="7302231"/>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diče a děti (2).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167712" cy="7309532"/>
                    </a:xfrm>
                    <a:prstGeom prst="rect">
                      <a:avLst/>
                    </a:prstGeom>
                  </pic:spPr>
                </pic:pic>
              </a:graphicData>
            </a:graphic>
          </wp:inline>
        </w:drawing>
      </w:r>
    </w:p>
    <w:p w14:paraId="1ACE29DA" w14:textId="77777777" w:rsidR="00FA052F" w:rsidRDefault="005F232F">
      <w:pPr>
        <w:pStyle w:val="Normln1"/>
        <w:spacing w:after="120" w:line="360" w:lineRule="auto"/>
        <w:jc w:val="center"/>
        <w:rPr>
          <w:i/>
          <w:color w:val="000000"/>
          <w:sz w:val="24"/>
          <w:szCs w:val="24"/>
        </w:rPr>
      </w:pPr>
      <w:r>
        <w:rPr>
          <w:i/>
          <w:color w:val="000000"/>
          <w:sz w:val="24"/>
          <w:szCs w:val="24"/>
        </w:rPr>
        <w:t>(Obr. 3</w:t>
      </w:r>
      <w:r w:rsidR="00524B49">
        <w:rPr>
          <w:i/>
          <w:color w:val="000000"/>
          <w:sz w:val="24"/>
          <w:szCs w:val="24"/>
        </w:rPr>
        <w:t>.</w:t>
      </w:r>
      <w:r>
        <w:rPr>
          <w:i/>
          <w:color w:val="000000"/>
          <w:sz w:val="24"/>
          <w:szCs w:val="24"/>
        </w:rPr>
        <w:t xml:space="preserve"> Schéma řízení MŠ a partneři)</w:t>
      </w:r>
    </w:p>
    <w:p w14:paraId="7228507B" w14:textId="77777777" w:rsidR="00FA052F" w:rsidRDefault="00FA052F">
      <w:pPr>
        <w:pStyle w:val="Normln1"/>
        <w:spacing w:after="120" w:line="360" w:lineRule="auto"/>
        <w:jc w:val="center"/>
        <w:rPr>
          <w:i/>
          <w:color w:val="000000"/>
          <w:sz w:val="24"/>
          <w:szCs w:val="24"/>
        </w:rPr>
      </w:pPr>
    </w:p>
    <w:p w14:paraId="0FA4790B" w14:textId="77777777" w:rsidR="00FA052F" w:rsidRDefault="00FA052F">
      <w:pPr>
        <w:pStyle w:val="Normln1"/>
        <w:spacing w:after="120" w:line="360" w:lineRule="auto"/>
        <w:jc w:val="center"/>
        <w:rPr>
          <w:i/>
          <w:color w:val="000000"/>
          <w:sz w:val="24"/>
          <w:szCs w:val="24"/>
        </w:rPr>
      </w:pPr>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186AEA" w:rsidRPr="00186AEA" w14:paraId="10956082" w14:textId="77777777" w:rsidTr="00186AEA">
        <w:tc>
          <w:tcPr>
            <w:tcW w:w="9180" w:type="dxa"/>
            <w:shd w:val="clear" w:color="auto" w:fill="B3DF00"/>
          </w:tcPr>
          <w:p w14:paraId="33C4664D" w14:textId="77777777" w:rsidR="00186AEA" w:rsidRPr="00186AEA" w:rsidRDefault="00186AEA" w:rsidP="00D2709F">
            <w:pPr>
              <w:pStyle w:val="Nadpis1"/>
              <w:numPr>
                <w:ilvl w:val="0"/>
                <w:numId w:val="21"/>
              </w:numPr>
              <w:jc w:val="both"/>
              <w:rPr>
                <w:color w:val="000000"/>
              </w:rPr>
            </w:pPr>
            <w:bookmarkStart w:id="7" w:name="_Toc144386191"/>
            <w:r w:rsidRPr="00186AEA">
              <w:rPr>
                <w:color w:val="000000"/>
              </w:rPr>
              <w:lastRenderedPageBreak/>
              <w:t>Podmínky pro vzdělávání</w:t>
            </w:r>
            <w:bookmarkEnd w:id="7"/>
          </w:p>
        </w:tc>
      </w:tr>
    </w:tbl>
    <w:p w14:paraId="4DA4081C" w14:textId="77777777" w:rsidR="00FA052F" w:rsidRDefault="00FA052F">
      <w:pPr>
        <w:pStyle w:val="Normln1"/>
        <w:jc w:val="both"/>
        <w:rPr>
          <w:color w:val="000000"/>
        </w:rPr>
      </w:pPr>
    </w:p>
    <w:p w14:paraId="28D7EC72" w14:textId="77777777" w:rsidR="00FA052F" w:rsidRDefault="00FA052F">
      <w:pPr>
        <w:pStyle w:val="Normln1"/>
        <w:jc w:val="both"/>
        <w:rPr>
          <w:color w:val="000000"/>
        </w:rPr>
      </w:pPr>
    </w:p>
    <w:p w14:paraId="7E9695D2" w14:textId="77777777" w:rsidR="00FA052F" w:rsidRDefault="005F232F" w:rsidP="00D2709F">
      <w:pPr>
        <w:pStyle w:val="Nadpis2"/>
        <w:numPr>
          <w:ilvl w:val="1"/>
          <w:numId w:val="16"/>
        </w:numPr>
        <w:tabs>
          <w:tab w:val="clear" w:pos="1418"/>
        </w:tabs>
        <w:ind w:left="1134" w:hanging="567"/>
        <w:jc w:val="both"/>
        <w:rPr>
          <w:color w:val="000000"/>
        </w:rPr>
      </w:pPr>
      <w:bookmarkStart w:id="8" w:name="_Toc144386192"/>
      <w:r>
        <w:rPr>
          <w:color w:val="000000"/>
        </w:rPr>
        <w:t>Věcné podmínky</w:t>
      </w:r>
      <w:bookmarkEnd w:id="8"/>
    </w:p>
    <w:p w14:paraId="71FE9345" w14:textId="77777777" w:rsidR="00FA052F" w:rsidRDefault="00FA052F">
      <w:pPr>
        <w:pStyle w:val="Normln1"/>
        <w:jc w:val="both"/>
        <w:rPr>
          <w:color w:val="000000"/>
        </w:rPr>
      </w:pPr>
    </w:p>
    <w:p w14:paraId="4E64B32E" w14:textId="77777777" w:rsidR="00DC74AB" w:rsidRDefault="00DC74AB" w:rsidP="00DC74AB">
      <w:pPr>
        <w:pStyle w:val="Normln1"/>
        <w:spacing w:line="360" w:lineRule="auto"/>
        <w:ind w:firstLine="567"/>
        <w:jc w:val="both"/>
        <w:rPr>
          <w:color w:val="000000"/>
          <w:sz w:val="24"/>
          <w:szCs w:val="24"/>
        </w:rPr>
      </w:pPr>
      <w:r w:rsidRPr="00DC74AB">
        <w:rPr>
          <w:color w:val="000000"/>
          <w:sz w:val="24"/>
          <w:szCs w:val="24"/>
        </w:rPr>
        <w:t xml:space="preserve">Dětský nábytek, tělovýchovné náčiní, zařízení pro zdravotní hygienu a vybavení pro odpočinek dětí jsou pečlivě navrženy s ohledem na antropometrické požadavky, zajištěny jsou jejich bezpečnost a zdravotní nezávadnost. Hračky, pomůcky, náčiní a materiály jsou přiměřené počtu dětí a jejich věku. Pravidelně probíhá obnova a doplňování tohoto vybavení, které je aktivně využíváno pedagogy. Hračky, pomůcky i náčiní jsou umístěny tak, aby byla dětem dostupná a aby se je mohly samostatně vzít a následně zase vrátit na své místo. Děti jsou zapojeny do úprav a výzdoby interiéru budovy pomocí vlastních výtvorů. </w:t>
      </w:r>
    </w:p>
    <w:p w14:paraId="083AC1F5" w14:textId="77777777" w:rsidR="00DC74AB" w:rsidRDefault="00DC74AB" w:rsidP="00DC74AB">
      <w:pPr>
        <w:pStyle w:val="Normln1"/>
        <w:spacing w:line="360" w:lineRule="auto"/>
        <w:ind w:firstLine="567"/>
        <w:jc w:val="both"/>
        <w:rPr>
          <w:color w:val="000000"/>
          <w:sz w:val="24"/>
          <w:szCs w:val="24"/>
        </w:rPr>
      </w:pPr>
      <w:r w:rsidRPr="00DC74AB">
        <w:rPr>
          <w:color w:val="000000"/>
          <w:sz w:val="24"/>
          <w:szCs w:val="24"/>
        </w:rPr>
        <w:t>Vnitřní prostory mateřské školy splňují přísné normy ohledně čistoty, teploty, osvětlení a hlučnosti. Zrekonstruovaná zahrada je navržena tak, aby vyhovovala potřebám pohybových aktivit dětí a zároveň sloužila jako místo odpočinku během horkých letních dnů.</w:t>
      </w:r>
    </w:p>
    <w:p w14:paraId="512F8A1A" w14:textId="77777777" w:rsidR="00FA052F" w:rsidRDefault="003F5461">
      <w:pPr>
        <w:pStyle w:val="Normln1"/>
        <w:spacing w:line="360" w:lineRule="auto"/>
        <w:jc w:val="both"/>
        <w:rPr>
          <w:color w:val="000000"/>
          <w:sz w:val="24"/>
          <w:szCs w:val="24"/>
        </w:rPr>
      </w:pPr>
      <w:r>
        <w:rPr>
          <w:color w:val="000000"/>
          <w:sz w:val="24"/>
          <w:szCs w:val="24"/>
        </w:rPr>
        <w:t>V posledních</w:t>
      </w:r>
      <w:r w:rsidR="005F232F">
        <w:rPr>
          <w:color w:val="000000"/>
          <w:sz w:val="24"/>
          <w:szCs w:val="24"/>
        </w:rPr>
        <w:t xml:space="preserve"> letech byly splněny tyto záměry: </w:t>
      </w:r>
    </w:p>
    <w:p w14:paraId="27D1E6D5" w14:textId="77777777" w:rsidR="00FA052F" w:rsidRPr="003F5461" w:rsidRDefault="00DC74AB">
      <w:pPr>
        <w:pStyle w:val="Normln1"/>
        <w:numPr>
          <w:ilvl w:val="0"/>
          <w:numId w:val="2"/>
        </w:numPr>
        <w:spacing w:line="360" w:lineRule="auto"/>
        <w:jc w:val="both"/>
        <w:rPr>
          <w:sz w:val="22"/>
          <w:szCs w:val="22"/>
        </w:rPr>
      </w:pPr>
      <w:r>
        <w:rPr>
          <w:sz w:val="24"/>
          <w:szCs w:val="24"/>
        </w:rPr>
        <w:t>mlhoviště a pískoviště</w:t>
      </w:r>
    </w:p>
    <w:p w14:paraId="3A91359F" w14:textId="77777777" w:rsidR="00A479B8" w:rsidRDefault="00A479B8" w:rsidP="00A479B8">
      <w:pPr>
        <w:pStyle w:val="Normln1"/>
        <w:numPr>
          <w:ilvl w:val="0"/>
          <w:numId w:val="2"/>
        </w:numPr>
        <w:spacing w:line="360" w:lineRule="auto"/>
        <w:jc w:val="both"/>
        <w:rPr>
          <w:color w:val="000000"/>
          <w:sz w:val="24"/>
          <w:szCs w:val="24"/>
        </w:rPr>
      </w:pPr>
      <w:r w:rsidRPr="00986995">
        <w:rPr>
          <w:color w:val="000000"/>
          <w:sz w:val="24"/>
          <w:szCs w:val="24"/>
        </w:rPr>
        <w:t>oprava sklepa (sklad pro učitele)</w:t>
      </w:r>
    </w:p>
    <w:p w14:paraId="6FC2F019" w14:textId="77777777" w:rsidR="00390FAA" w:rsidRDefault="00390FAA" w:rsidP="00390FAA">
      <w:pPr>
        <w:pStyle w:val="Normln1"/>
        <w:numPr>
          <w:ilvl w:val="0"/>
          <w:numId w:val="2"/>
        </w:numPr>
        <w:spacing w:line="360" w:lineRule="auto"/>
        <w:jc w:val="both"/>
        <w:rPr>
          <w:color w:val="000000"/>
          <w:sz w:val="24"/>
          <w:szCs w:val="24"/>
        </w:rPr>
      </w:pPr>
      <w:r w:rsidRPr="00986995">
        <w:rPr>
          <w:color w:val="000000"/>
          <w:sz w:val="24"/>
          <w:szCs w:val="24"/>
        </w:rPr>
        <w:t>oprava plotu</w:t>
      </w:r>
    </w:p>
    <w:p w14:paraId="2481D908" w14:textId="77777777" w:rsidR="00C64A95" w:rsidRDefault="00C64A95" w:rsidP="00C64A95">
      <w:pPr>
        <w:pStyle w:val="Normln1"/>
        <w:numPr>
          <w:ilvl w:val="0"/>
          <w:numId w:val="2"/>
        </w:numPr>
        <w:spacing w:line="360" w:lineRule="auto"/>
        <w:jc w:val="both"/>
        <w:rPr>
          <w:color w:val="000000"/>
          <w:sz w:val="24"/>
          <w:szCs w:val="24"/>
        </w:rPr>
      </w:pPr>
      <w:r>
        <w:rPr>
          <w:color w:val="000000"/>
          <w:sz w:val="24"/>
          <w:szCs w:val="24"/>
        </w:rPr>
        <w:t>rekonstrukce šatny pro učitele</w:t>
      </w:r>
    </w:p>
    <w:p w14:paraId="246FDBC1" w14:textId="77777777" w:rsidR="00C64A95" w:rsidRDefault="00C64A95" w:rsidP="00C64A95">
      <w:pPr>
        <w:pStyle w:val="Normln1"/>
        <w:numPr>
          <w:ilvl w:val="0"/>
          <w:numId w:val="2"/>
        </w:numPr>
        <w:spacing w:line="360" w:lineRule="auto"/>
        <w:jc w:val="both"/>
        <w:rPr>
          <w:color w:val="000000"/>
          <w:sz w:val="24"/>
          <w:szCs w:val="24"/>
        </w:rPr>
      </w:pPr>
      <w:r>
        <w:rPr>
          <w:color w:val="000000"/>
          <w:sz w:val="24"/>
          <w:szCs w:val="24"/>
        </w:rPr>
        <w:t>nákup stolů pro pitný režim ve třídách</w:t>
      </w:r>
    </w:p>
    <w:p w14:paraId="724E3867" w14:textId="77777777" w:rsidR="00DC74AB" w:rsidRDefault="00DC74AB" w:rsidP="00C64A95">
      <w:pPr>
        <w:pStyle w:val="Normln1"/>
        <w:numPr>
          <w:ilvl w:val="0"/>
          <w:numId w:val="2"/>
        </w:numPr>
        <w:spacing w:line="360" w:lineRule="auto"/>
        <w:jc w:val="both"/>
        <w:rPr>
          <w:color w:val="000000"/>
          <w:sz w:val="24"/>
          <w:szCs w:val="24"/>
        </w:rPr>
      </w:pPr>
      <w:r>
        <w:rPr>
          <w:color w:val="000000"/>
          <w:sz w:val="24"/>
          <w:szCs w:val="24"/>
        </w:rPr>
        <w:t>dětská knihovna</w:t>
      </w:r>
    </w:p>
    <w:p w14:paraId="3DD6B796" w14:textId="77777777" w:rsidR="00DC74AB" w:rsidRPr="00986995" w:rsidRDefault="00DC74AB" w:rsidP="00DC74AB">
      <w:pPr>
        <w:pStyle w:val="Normln1"/>
        <w:numPr>
          <w:ilvl w:val="0"/>
          <w:numId w:val="2"/>
        </w:numPr>
        <w:spacing w:line="360" w:lineRule="auto"/>
        <w:jc w:val="both"/>
        <w:rPr>
          <w:color w:val="000000"/>
          <w:sz w:val="24"/>
          <w:szCs w:val="24"/>
        </w:rPr>
      </w:pPr>
      <w:r>
        <w:rPr>
          <w:color w:val="000000"/>
          <w:sz w:val="24"/>
          <w:szCs w:val="24"/>
        </w:rPr>
        <w:t>dovybavení tříd praktickými skříněmi</w:t>
      </w:r>
    </w:p>
    <w:p w14:paraId="714DCC2E" w14:textId="77777777" w:rsidR="00390FAA" w:rsidRPr="00DC74AB" w:rsidRDefault="00DC74AB" w:rsidP="00DC74AB">
      <w:pPr>
        <w:pStyle w:val="Normln1"/>
        <w:numPr>
          <w:ilvl w:val="0"/>
          <w:numId w:val="2"/>
        </w:numPr>
        <w:spacing w:line="360" w:lineRule="auto"/>
        <w:jc w:val="both"/>
        <w:rPr>
          <w:color w:val="000000"/>
          <w:sz w:val="24"/>
          <w:szCs w:val="24"/>
        </w:rPr>
      </w:pPr>
      <w:r w:rsidRPr="00986995">
        <w:rPr>
          <w:color w:val="000000"/>
          <w:sz w:val="24"/>
          <w:szCs w:val="24"/>
        </w:rPr>
        <w:t>výměna podlah ve třídách</w:t>
      </w:r>
    </w:p>
    <w:p w14:paraId="509F06FB" w14:textId="77777777" w:rsidR="00106F11" w:rsidRPr="003F5461" w:rsidRDefault="00106F11" w:rsidP="00C64A95">
      <w:pPr>
        <w:pStyle w:val="Normln1"/>
        <w:spacing w:line="360" w:lineRule="auto"/>
        <w:jc w:val="both"/>
        <w:rPr>
          <w:sz w:val="24"/>
          <w:szCs w:val="24"/>
        </w:rPr>
      </w:pPr>
    </w:p>
    <w:p w14:paraId="7FDBB833" w14:textId="77777777" w:rsidR="00FA052F" w:rsidRPr="00986995" w:rsidRDefault="005F232F" w:rsidP="00D2709F">
      <w:pPr>
        <w:pStyle w:val="Normln1"/>
        <w:keepNext/>
        <w:numPr>
          <w:ilvl w:val="2"/>
          <w:numId w:val="15"/>
        </w:numPr>
        <w:spacing w:before="240" w:after="60" w:line="360" w:lineRule="auto"/>
        <w:ind w:left="1134" w:hanging="567"/>
        <w:jc w:val="both"/>
        <w:rPr>
          <w:color w:val="000000"/>
        </w:rPr>
      </w:pPr>
      <w:bookmarkStart w:id="9" w:name="_1t3h5sf" w:colFirst="0" w:colLast="0"/>
      <w:bookmarkEnd w:id="9"/>
      <w:r>
        <w:rPr>
          <w:b/>
          <w:color w:val="000000"/>
          <w:sz w:val="24"/>
          <w:szCs w:val="24"/>
        </w:rPr>
        <w:t>Záměry</w:t>
      </w:r>
    </w:p>
    <w:p w14:paraId="2B3687BF" w14:textId="77777777" w:rsidR="00FA052F" w:rsidRPr="00986995" w:rsidRDefault="005F232F">
      <w:pPr>
        <w:pStyle w:val="Normln1"/>
        <w:numPr>
          <w:ilvl w:val="0"/>
          <w:numId w:val="6"/>
        </w:numPr>
        <w:spacing w:line="360" w:lineRule="auto"/>
        <w:jc w:val="both"/>
        <w:rPr>
          <w:color w:val="000000"/>
          <w:sz w:val="24"/>
          <w:szCs w:val="24"/>
        </w:rPr>
      </w:pPr>
      <w:r w:rsidRPr="00986995">
        <w:rPr>
          <w:color w:val="000000"/>
          <w:sz w:val="24"/>
          <w:szCs w:val="24"/>
        </w:rPr>
        <w:t>průběžné doplňování</w:t>
      </w:r>
      <w:r w:rsidR="00354809">
        <w:rPr>
          <w:color w:val="000000"/>
          <w:sz w:val="24"/>
          <w:szCs w:val="24"/>
        </w:rPr>
        <w:t xml:space="preserve"> hraček, didaktických pomůcek, učitel</w:t>
      </w:r>
      <w:r w:rsidR="00354809" w:rsidRPr="00986995">
        <w:rPr>
          <w:color w:val="000000"/>
          <w:sz w:val="24"/>
          <w:szCs w:val="24"/>
        </w:rPr>
        <w:t>ské</w:t>
      </w:r>
      <w:r w:rsidRPr="00986995">
        <w:rPr>
          <w:color w:val="000000"/>
          <w:sz w:val="24"/>
          <w:szCs w:val="24"/>
        </w:rPr>
        <w:t xml:space="preserve"> i dětské knihovny</w:t>
      </w:r>
    </w:p>
    <w:p w14:paraId="660270BE" w14:textId="77777777" w:rsidR="00DC74AB" w:rsidRDefault="00FF46F1" w:rsidP="00DC74AB">
      <w:pPr>
        <w:pStyle w:val="Normln1"/>
        <w:numPr>
          <w:ilvl w:val="0"/>
          <w:numId w:val="6"/>
        </w:numPr>
        <w:spacing w:line="360" w:lineRule="auto"/>
        <w:jc w:val="both"/>
        <w:rPr>
          <w:color w:val="000000"/>
          <w:sz w:val="24"/>
          <w:szCs w:val="24"/>
        </w:rPr>
      </w:pPr>
      <w:r w:rsidRPr="00986995">
        <w:rPr>
          <w:color w:val="000000"/>
          <w:sz w:val="24"/>
          <w:szCs w:val="24"/>
        </w:rPr>
        <w:t>oprava vstupu do MŠ</w:t>
      </w:r>
    </w:p>
    <w:p w14:paraId="06AC185F" w14:textId="77777777" w:rsidR="00DC74AB" w:rsidRPr="00DC74AB" w:rsidRDefault="00DC74AB" w:rsidP="00DC74AB">
      <w:pPr>
        <w:pStyle w:val="Normln1"/>
        <w:numPr>
          <w:ilvl w:val="0"/>
          <w:numId w:val="6"/>
        </w:numPr>
        <w:spacing w:line="360" w:lineRule="auto"/>
        <w:jc w:val="both"/>
        <w:rPr>
          <w:color w:val="000000"/>
          <w:sz w:val="24"/>
          <w:szCs w:val="24"/>
        </w:rPr>
      </w:pPr>
      <w:r w:rsidRPr="00DC74AB">
        <w:rPr>
          <w:color w:val="000000"/>
          <w:sz w:val="24"/>
          <w:szCs w:val="24"/>
        </w:rPr>
        <w:t>Výměna dveří v celé MŠ</w:t>
      </w:r>
    </w:p>
    <w:p w14:paraId="132FA4D8" w14:textId="77777777" w:rsidR="00DC74AB" w:rsidRPr="00DC74AB" w:rsidRDefault="00DC74AB" w:rsidP="00DC74AB">
      <w:pPr>
        <w:pStyle w:val="Normln1"/>
        <w:numPr>
          <w:ilvl w:val="0"/>
          <w:numId w:val="6"/>
        </w:numPr>
        <w:spacing w:line="360" w:lineRule="auto"/>
        <w:jc w:val="both"/>
        <w:rPr>
          <w:color w:val="000000"/>
          <w:sz w:val="24"/>
          <w:szCs w:val="24"/>
        </w:rPr>
      </w:pPr>
      <w:r w:rsidRPr="00DC74AB">
        <w:rPr>
          <w:color w:val="000000"/>
          <w:sz w:val="24"/>
          <w:szCs w:val="24"/>
        </w:rPr>
        <w:t>Domek pro dětskou kuchyňku na školní zahradě</w:t>
      </w:r>
    </w:p>
    <w:p w14:paraId="25D3AC04" w14:textId="77777777" w:rsidR="00B7641F" w:rsidRDefault="00B7641F" w:rsidP="00FF46F1">
      <w:pPr>
        <w:pStyle w:val="Normln1"/>
        <w:spacing w:line="360" w:lineRule="auto"/>
        <w:jc w:val="both"/>
        <w:rPr>
          <w:color w:val="000000"/>
          <w:sz w:val="24"/>
          <w:szCs w:val="24"/>
        </w:rPr>
      </w:pPr>
    </w:p>
    <w:p w14:paraId="447ADC1C" w14:textId="77777777" w:rsidR="008B1CD8" w:rsidRDefault="008B1CD8" w:rsidP="00FF46F1">
      <w:pPr>
        <w:pStyle w:val="Normln1"/>
        <w:spacing w:line="360" w:lineRule="auto"/>
        <w:jc w:val="both"/>
        <w:rPr>
          <w:color w:val="000000"/>
          <w:sz w:val="24"/>
          <w:szCs w:val="24"/>
        </w:rPr>
      </w:pPr>
    </w:p>
    <w:p w14:paraId="385B0307" w14:textId="77777777" w:rsidR="008B1CD8" w:rsidRDefault="008B1CD8" w:rsidP="00FF46F1">
      <w:pPr>
        <w:pStyle w:val="Normln1"/>
        <w:spacing w:line="360" w:lineRule="auto"/>
        <w:jc w:val="both"/>
        <w:rPr>
          <w:color w:val="000000"/>
          <w:sz w:val="24"/>
          <w:szCs w:val="24"/>
        </w:rPr>
      </w:pPr>
    </w:p>
    <w:p w14:paraId="168FE9C1" w14:textId="77777777" w:rsidR="00FA052F" w:rsidRDefault="005F232F" w:rsidP="00D2709F">
      <w:pPr>
        <w:pStyle w:val="Nadpis2"/>
        <w:numPr>
          <w:ilvl w:val="1"/>
          <w:numId w:val="15"/>
        </w:numPr>
        <w:tabs>
          <w:tab w:val="clear" w:pos="1418"/>
        </w:tabs>
        <w:ind w:left="1134" w:hanging="567"/>
        <w:jc w:val="both"/>
        <w:rPr>
          <w:color w:val="000000"/>
        </w:rPr>
      </w:pPr>
      <w:bookmarkStart w:id="10" w:name="_Toc144386193"/>
      <w:r>
        <w:rPr>
          <w:color w:val="000000"/>
        </w:rPr>
        <w:lastRenderedPageBreak/>
        <w:t>Životospráva</w:t>
      </w:r>
      <w:bookmarkEnd w:id="10"/>
    </w:p>
    <w:p w14:paraId="2A074C29" w14:textId="77777777" w:rsidR="00FA052F" w:rsidRDefault="00FA052F">
      <w:pPr>
        <w:pStyle w:val="Normln1"/>
        <w:jc w:val="both"/>
      </w:pPr>
    </w:p>
    <w:p w14:paraId="75017976" w14:textId="77777777" w:rsidR="00DC74AB" w:rsidRPr="00DC74AB" w:rsidRDefault="00DC74AB" w:rsidP="00DC74AB">
      <w:pPr>
        <w:pStyle w:val="Normln1"/>
        <w:spacing w:line="360" w:lineRule="auto"/>
        <w:jc w:val="both"/>
        <w:rPr>
          <w:color w:val="000000"/>
          <w:sz w:val="24"/>
          <w:szCs w:val="24"/>
        </w:rPr>
      </w:pPr>
      <w:r w:rsidRPr="00DC74AB">
        <w:rPr>
          <w:color w:val="000000"/>
          <w:sz w:val="24"/>
          <w:szCs w:val="24"/>
        </w:rPr>
        <w:t xml:space="preserve">Mateřská škola disponuje vlastní školní kuchyní, která prošla významnými změnami. Od konce roku 2015 je zde moderní konvektomat, který přináší </w:t>
      </w:r>
      <w:r>
        <w:rPr>
          <w:color w:val="000000"/>
          <w:sz w:val="24"/>
          <w:szCs w:val="24"/>
        </w:rPr>
        <w:t>zlepšení ve stravovacím procesu</w:t>
      </w:r>
      <w:r w:rsidRPr="00DC74AB">
        <w:rPr>
          <w:color w:val="000000"/>
          <w:sz w:val="24"/>
          <w:szCs w:val="24"/>
        </w:rPr>
        <w:t xml:space="preserve">. </w:t>
      </w:r>
      <w:r>
        <w:rPr>
          <w:color w:val="000000"/>
          <w:sz w:val="24"/>
          <w:szCs w:val="24"/>
        </w:rPr>
        <w:t xml:space="preserve">Pravidelně dokupujeme a modernizujeme přístroje v naší kuchyni. </w:t>
      </w:r>
      <w:r w:rsidRPr="00DC74AB">
        <w:rPr>
          <w:color w:val="000000"/>
          <w:sz w:val="24"/>
          <w:szCs w:val="24"/>
        </w:rPr>
        <w:t>Pro děti je zajišťována plnohodnotná a vyvážená strava, zajišťující optimální přísun tekutin a dodržující předepsané intervaly mezi pokrmy. Dbáme na to, aby žádné dítě nebylo nuceno jíst násilím.</w:t>
      </w:r>
    </w:p>
    <w:p w14:paraId="549DA963" w14:textId="77777777" w:rsidR="00DC74AB" w:rsidRPr="00DC74AB" w:rsidRDefault="00DC74AB" w:rsidP="00DC74AB">
      <w:pPr>
        <w:pStyle w:val="Normln1"/>
        <w:spacing w:line="360" w:lineRule="auto"/>
        <w:ind w:firstLine="720"/>
        <w:jc w:val="both"/>
        <w:rPr>
          <w:color w:val="000000"/>
          <w:sz w:val="24"/>
          <w:szCs w:val="24"/>
        </w:rPr>
      </w:pPr>
      <w:r w:rsidRPr="00DC74AB">
        <w:rPr>
          <w:color w:val="000000"/>
          <w:sz w:val="24"/>
          <w:szCs w:val="24"/>
        </w:rPr>
        <w:t>V našem provozu je zajištěn pravidelný denní režim, ale jsme také ohleduplní k potřebám rodičů a umožňujeme pružnost v příchodu dětí podle jejich možností. Důležitým prvkem je každodenní a dostatečně dlouhý pobyt na čerstvém vzduchu; naší zahradě dáváme dostatek prostoru pro volný pohyb.</w:t>
      </w:r>
    </w:p>
    <w:p w14:paraId="3F782F2E" w14:textId="77777777" w:rsidR="00DC74AB" w:rsidRPr="00DC74AB" w:rsidRDefault="00DC74AB" w:rsidP="00DC74AB">
      <w:pPr>
        <w:pStyle w:val="Normln1"/>
        <w:spacing w:line="360" w:lineRule="auto"/>
        <w:ind w:firstLine="720"/>
        <w:jc w:val="both"/>
        <w:rPr>
          <w:color w:val="000000"/>
          <w:sz w:val="24"/>
          <w:szCs w:val="24"/>
        </w:rPr>
      </w:pPr>
      <w:r w:rsidRPr="00DC74AB">
        <w:rPr>
          <w:color w:val="000000"/>
          <w:sz w:val="24"/>
          <w:szCs w:val="24"/>
        </w:rPr>
        <w:t>Denní program je přizpůsoben individuálním potřebám dětí ohledně aktivity, odpočinku a spánku. Pro děti, které méně potřebují spánku, jsou k dispozici klidné zájmové aktivity. Nikdy nepřinášíme dětem nucený spánek na lehátkách.</w:t>
      </w:r>
    </w:p>
    <w:p w14:paraId="00B6C6FD" w14:textId="77777777" w:rsidR="003F5461" w:rsidRPr="003F5461" w:rsidRDefault="00DC74AB" w:rsidP="00DC74AB">
      <w:pPr>
        <w:pStyle w:val="Normln1"/>
        <w:spacing w:line="360" w:lineRule="auto"/>
        <w:ind w:firstLine="567"/>
        <w:jc w:val="both"/>
        <w:rPr>
          <w:sz w:val="24"/>
          <w:szCs w:val="24"/>
        </w:rPr>
      </w:pPr>
      <w:r w:rsidRPr="00DC74AB">
        <w:rPr>
          <w:color w:val="000000"/>
          <w:sz w:val="24"/>
          <w:szCs w:val="24"/>
        </w:rPr>
        <w:t xml:space="preserve">Sklad potravin byl také zrekonstruován, aby plně vyhovoval všem hygienickým standardům. </w:t>
      </w:r>
    </w:p>
    <w:p w14:paraId="7EFC9220" w14:textId="77777777" w:rsidR="00FA052F" w:rsidRDefault="005F232F" w:rsidP="00D2709F">
      <w:pPr>
        <w:pStyle w:val="Normln1"/>
        <w:keepNext/>
        <w:numPr>
          <w:ilvl w:val="2"/>
          <w:numId w:val="15"/>
        </w:numPr>
        <w:spacing w:before="240" w:after="60" w:line="360" w:lineRule="auto"/>
        <w:ind w:left="1134" w:hanging="567"/>
        <w:jc w:val="both"/>
        <w:rPr>
          <w:color w:val="000000"/>
        </w:rPr>
      </w:pPr>
      <w:bookmarkStart w:id="11" w:name="_2s8eyo1" w:colFirst="0" w:colLast="0"/>
      <w:bookmarkEnd w:id="11"/>
      <w:r>
        <w:rPr>
          <w:b/>
          <w:color w:val="000000"/>
          <w:sz w:val="24"/>
          <w:szCs w:val="24"/>
        </w:rPr>
        <w:t>Záměry</w:t>
      </w:r>
    </w:p>
    <w:p w14:paraId="3A7EDB00" w14:textId="77777777" w:rsidR="00FA052F" w:rsidRDefault="005F232F">
      <w:pPr>
        <w:pStyle w:val="Normln1"/>
        <w:numPr>
          <w:ilvl w:val="0"/>
          <w:numId w:val="11"/>
        </w:numPr>
        <w:spacing w:line="360" w:lineRule="auto"/>
        <w:jc w:val="both"/>
        <w:rPr>
          <w:color w:val="000000"/>
          <w:sz w:val="24"/>
          <w:szCs w:val="24"/>
        </w:rPr>
      </w:pPr>
      <w:r>
        <w:rPr>
          <w:color w:val="000000"/>
          <w:sz w:val="24"/>
          <w:szCs w:val="24"/>
        </w:rPr>
        <w:t>vytvářet u dětí životní postoje prospívající zdraví, vést děti ke správným stravovacím návykům</w:t>
      </w:r>
    </w:p>
    <w:p w14:paraId="2FA45A4E" w14:textId="77777777" w:rsidR="003F5461" w:rsidRDefault="003F5461">
      <w:pPr>
        <w:pStyle w:val="Normln1"/>
        <w:numPr>
          <w:ilvl w:val="0"/>
          <w:numId w:val="11"/>
        </w:numPr>
        <w:spacing w:line="360" w:lineRule="auto"/>
        <w:jc w:val="both"/>
        <w:rPr>
          <w:color w:val="000000"/>
          <w:sz w:val="24"/>
          <w:szCs w:val="24"/>
        </w:rPr>
      </w:pPr>
      <w:r>
        <w:rPr>
          <w:color w:val="000000"/>
          <w:sz w:val="24"/>
          <w:szCs w:val="24"/>
        </w:rPr>
        <w:t>nabízet dětem nové netradiční pokrmy v souladu se spotřebním košem</w:t>
      </w:r>
    </w:p>
    <w:p w14:paraId="4F292ADE" w14:textId="77777777" w:rsidR="00DC74AB" w:rsidRPr="00DC74AB" w:rsidRDefault="00DC74AB" w:rsidP="00DC74AB">
      <w:pPr>
        <w:pStyle w:val="Normln1"/>
        <w:numPr>
          <w:ilvl w:val="0"/>
          <w:numId w:val="11"/>
        </w:numPr>
        <w:spacing w:line="360" w:lineRule="auto"/>
        <w:jc w:val="both"/>
        <w:rPr>
          <w:color w:val="000000"/>
          <w:sz w:val="24"/>
          <w:szCs w:val="24"/>
        </w:rPr>
      </w:pPr>
      <w:r w:rsidRPr="00DC74AB">
        <w:rPr>
          <w:color w:val="000000"/>
          <w:sz w:val="24"/>
          <w:szCs w:val="24"/>
        </w:rPr>
        <w:t>Nové pracovní stoly a dřezy do školní jídelny</w:t>
      </w:r>
    </w:p>
    <w:p w14:paraId="795E59E4" w14:textId="77777777" w:rsidR="00DC74AB" w:rsidRDefault="00DC74AB">
      <w:pPr>
        <w:pStyle w:val="Normln1"/>
        <w:spacing w:line="360" w:lineRule="auto"/>
        <w:ind w:left="720"/>
        <w:jc w:val="both"/>
        <w:rPr>
          <w:color w:val="000000"/>
          <w:sz w:val="24"/>
          <w:szCs w:val="24"/>
        </w:rPr>
      </w:pPr>
    </w:p>
    <w:p w14:paraId="33AB7877" w14:textId="77777777" w:rsidR="00FA052F" w:rsidRDefault="005F232F" w:rsidP="00D2709F">
      <w:pPr>
        <w:pStyle w:val="Nadpis2"/>
        <w:numPr>
          <w:ilvl w:val="1"/>
          <w:numId w:val="15"/>
        </w:numPr>
        <w:tabs>
          <w:tab w:val="clear" w:pos="1418"/>
        </w:tabs>
        <w:ind w:left="1134" w:hanging="567"/>
        <w:jc w:val="both"/>
        <w:rPr>
          <w:color w:val="000000"/>
        </w:rPr>
      </w:pPr>
      <w:bookmarkStart w:id="12" w:name="_Toc144386194"/>
      <w:r>
        <w:rPr>
          <w:color w:val="000000"/>
        </w:rPr>
        <w:t>Psychosociální podmínky</w:t>
      </w:r>
      <w:bookmarkEnd w:id="12"/>
    </w:p>
    <w:p w14:paraId="543931CA" w14:textId="77777777" w:rsidR="00FA052F" w:rsidRDefault="00FA052F">
      <w:pPr>
        <w:pStyle w:val="Normln1"/>
        <w:jc w:val="both"/>
      </w:pPr>
    </w:p>
    <w:p w14:paraId="3137F3F1" w14:textId="77777777" w:rsidR="00DC74AB" w:rsidRDefault="00DC74AB" w:rsidP="00DC74AB">
      <w:pPr>
        <w:pStyle w:val="Normln1"/>
        <w:spacing w:line="360" w:lineRule="auto"/>
        <w:ind w:firstLine="432"/>
        <w:jc w:val="both"/>
        <w:rPr>
          <w:color w:val="000000"/>
          <w:sz w:val="24"/>
          <w:szCs w:val="24"/>
        </w:rPr>
      </w:pPr>
      <w:r w:rsidRPr="00DC74AB">
        <w:rPr>
          <w:color w:val="000000"/>
          <w:sz w:val="24"/>
          <w:szCs w:val="24"/>
        </w:rPr>
        <w:t xml:space="preserve">Nově příchozím dětem je poskytována možnost postupné adaptace na nové prostředí a situace. Učitelé pečlivě respektují obecné lidské a vývojové potřeby dětí a aktivně na ně reagují, aby jim pomohli je uspokojit. Ve své interakci se dětmi jednají s přirozeností, citlivostí a klidem. Děti nejsou nátlakem spěchu a hektičnosti nadměrně zatíženy. Všechny děti mají stejně důležité postavení a nepřipouštíme žádné projevy nerovnosti, podceňování nebo pohrdání. Udržujeme rovnováhu mezi svobodou dětí a nutným řádem prostředí </w:t>
      </w:r>
      <w:r>
        <w:rPr>
          <w:color w:val="000000"/>
          <w:sz w:val="24"/>
          <w:szCs w:val="24"/>
        </w:rPr>
        <w:t>mateřské školy</w:t>
      </w:r>
      <w:r w:rsidRPr="00DC74AB">
        <w:rPr>
          <w:color w:val="000000"/>
          <w:sz w:val="24"/>
          <w:szCs w:val="24"/>
        </w:rPr>
        <w:t>, kde se děti seznamují s pravidly společného soužití.</w:t>
      </w:r>
    </w:p>
    <w:p w14:paraId="4A962B0F" w14:textId="77777777" w:rsidR="00DC74AB" w:rsidRPr="00DC74AB" w:rsidRDefault="00DC74AB" w:rsidP="00DC74AB">
      <w:pPr>
        <w:pStyle w:val="Normln1"/>
        <w:spacing w:line="360" w:lineRule="auto"/>
        <w:ind w:firstLine="432"/>
        <w:jc w:val="both"/>
        <w:rPr>
          <w:color w:val="000000"/>
          <w:sz w:val="24"/>
          <w:szCs w:val="24"/>
        </w:rPr>
      </w:pPr>
      <w:r w:rsidRPr="00DC74AB">
        <w:rPr>
          <w:color w:val="000000"/>
          <w:sz w:val="24"/>
          <w:szCs w:val="24"/>
        </w:rPr>
        <w:t>Během celého dne je dětem poskytována plnohodnotná, pestrá a vyvážená strava. Učitelé děti nenutí jíst, ale spíše jim jdou příkladem.</w:t>
      </w:r>
    </w:p>
    <w:p w14:paraId="7DFEB55D" w14:textId="77777777" w:rsidR="00DC74AB" w:rsidRPr="00DC74AB" w:rsidRDefault="00DC74AB" w:rsidP="00DC74AB">
      <w:pPr>
        <w:pStyle w:val="Normln1"/>
        <w:spacing w:line="360" w:lineRule="auto"/>
        <w:ind w:firstLine="432"/>
        <w:jc w:val="both"/>
        <w:rPr>
          <w:color w:val="000000"/>
          <w:sz w:val="24"/>
          <w:szCs w:val="24"/>
        </w:rPr>
      </w:pPr>
      <w:r w:rsidRPr="00DC74AB">
        <w:rPr>
          <w:color w:val="000000"/>
          <w:sz w:val="24"/>
          <w:szCs w:val="24"/>
        </w:rPr>
        <w:lastRenderedPageBreak/>
        <w:t xml:space="preserve">Děti podporujeme </w:t>
      </w:r>
      <w:proofErr w:type="gramStart"/>
      <w:r w:rsidRPr="00DC74AB">
        <w:rPr>
          <w:color w:val="000000"/>
          <w:sz w:val="24"/>
          <w:szCs w:val="24"/>
        </w:rPr>
        <w:t>s</w:t>
      </w:r>
      <w:proofErr w:type="gramEnd"/>
      <w:r w:rsidRPr="00DC74AB">
        <w:rPr>
          <w:color w:val="000000"/>
          <w:sz w:val="24"/>
          <w:szCs w:val="24"/>
        </w:rPr>
        <w:t xml:space="preserve"> vstřícností a empatií. Činnosti jim pouze nabízíme a necháváme je, aby si samy rozhodovaly. Všímáme si a oceníme konkrétní projevy a výkony dětí a také se zaměřujeme na vztahy uvnitř třídy, zejména na prevenci šikany. I provozní personál MŠ se chová důvěryhodně, spolehlivě, ohleduplně a zdvořile.</w:t>
      </w:r>
    </w:p>
    <w:p w14:paraId="2F80A59A" w14:textId="77777777" w:rsidR="00FA052F" w:rsidRDefault="00DC74AB" w:rsidP="00DC74AB">
      <w:pPr>
        <w:pStyle w:val="Normln1"/>
        <w:spacing w:line="360" w:lineRule="auto"/>
        <w:ind w:firstLine="432"/>
        <w:jc w:val="both"/>
        <w:rPr>
          <w:color w:val="000000"/>
          <w:sz w:val="24"/>
          <w:szCs w:val="24"/>
        </w:rPr>
      </w:pPr>
      <w:r w:rsidRPr="00DC74AB">
        <w:rPr>
          <w:color w:val="000000"/>
          <w:sz w:val="24"/>
          <w:szCs w:val="24"/>
        </w:rPr>
        <w:t>Pro nové děti ex</w:t>
      </w:r>
      <w:r>
        <w:rPr>
          <w:color w:val="000000"/>
          <w:sz w:val="24"/>
          <w:szCs w:val="24"/>
        </w:rPr>
        <w:t>istuje možnost pomalé adaptace,</w:t>
      </w:r>
      <w:r w:rsidRPr="00DC74AB">
        <w:rPr>
          <w:color w:val="000000"/>
          <w:sz w:val="24"/>
          <w:szCs w:val="24"/>
        </w:rPr>
        <w:t xml:space="preserve"> za účasti rodičů.</w:t>
      </w:r>
      <w:r w:rsidR="003F5461">
        <w:rPr>
          <w:color w:val="000000"/>
          <w:sz w:val="24"/>
          <w:szCs w:val="24"/>
        </w:rPr>
        <w:t xml:space="preserve"> </w:t>
      </w:r>
    </w:p>
    <w:p w14:paraId="755DBF50" w14:textId="77777777" w:rsidR="00FA052F" w:rsidRDefault="005F232F" w:rsidP="00D2709F">
      <w:pPr>
        <w:pStyle w:val="Normln1"/>
        <w:keepNext/>
        <w:numPr>
          <w:ilvl w:val="2"/>
          <w:numId w:val="15"/>
        </w:numPr>
        <w:spacing w:before="240" w:after="60" w:line="360" w:lineRule="auto"/>
        <w:ind w:left="1134" w:hanging="567"/>
        <w:jc w:val="both"/>
        <w:rPr>
          <w:color w:val="000000"/>
        </w:rPr>
      </w:pPr>
      <w:bookmarkStart w:id="13" w:name="_3rdcrjn" w:colFirst="0" w:colLast="0"/>
      <w:bookmarkEnd w:id="13"/>
      <w:r>
        <w:rPr>
          <w:b/>
          <w:color w:val="000000"/>
          <w:sz w:val="24"/>
          <w:szCs w:val="24"/>
        </w:rPr>
        <w:t>Záměry</w:t>
      </w:r>
    </w:p>
    <w:p w14:paraId="28814D03" w14:textId="77777777" w:rsidR="00FA052F" w:rsidRDefault="005F232F">
      <w:pPr>
        <w:pStyle w:val="Normln1"/>
        <w:numPr>
          <w:ilvl w:val="0"/>
          <w:numId w:val="4"/>
        </w:numPr>
        <w:spacing w:line="360" w:lineRule="auto"/>
        <w:jc w:val="both"/>
        <w:rPr>
          <w:color w:val="000000"/>
          <w:sz w:val="24"/>
          <w:szCs w:val="24"/>
        </w:rPr>
      </w:pPr>
      <w:r>
        <w:rPr>
          <w:color w:val="000000"/>
          <w:sz w:val="24"/>
          <w:szCs w:val="24"/>
        </w:rPr>
        <w:t xml:space="preserve">více otevřít mateřskou školu rodičům a dětem, které se připravují na nástup do mateřské školy </w:t>
      </w:r>
    </w:p>
    <w:p w14:paraId="037423C4" w14:textId="77777777" w:rsidR="00FA052F" w:rsidRDefault="005F232F">
      <w:pPr>
        <w:pStyle w:val="Normln1"/>
        <w:numPr>
          <w:ilvl w:val="0"/>
          <w:numId w:val="4"/>
        </w:numPr>
        <w:spacing w:line="360" w:lineRule="auto"/>
        <w:jc w:val="both"/>
        <w:rPr>
          <w:color w:val="000000"/>
          <w:sz w:val="24"/>
          <w:szCs w:val="24"/>
        </w:rPr>
      </w:pPr>
      <w:r>
        <w:rPr>
          <w:color w:val="000000"/>
          <w:sz w:val="24"/>
          <w:szCs w:val="24"/>
        </w:rPr>
        <w:t>pokračovat ve spolupráci se ZŠ Jana Babáka</w:t>
      </w:r>
    </w:p>
    <w:p w14:paraId="198CC81C" w14:textId="77777777" w:rsidR="00FA052F" w:rsidRDefault="005F232F">
      <w:pPr>
        <w:pStyle w:val="Normln1"/>
        <w:numPr>
          <w:ilvl w:val="0"/>
          <w:numId w:val="4"/>
        </w:numPr>
        <w:spacing w:line="360" w:lineRule="auto"/>
        <w:jc w:val="both"/>
        <w:rPr>
          <w:color w:val="000000"/>
          <w:sz w:val="24"/>
          <w:szCs w:val="24"/>
        </w:rPr>
      </w:pPr>
      <w:r>
        <w:rPr>
          <w:color w:val="000000"/>
          <w:sz w:val="24"/>
          <w:szCs w:val="24"/>
        </w:rPr>
        <w:t>zaměření se na preventivní programy (agrese, šikana)</w:t>
      </w:r>
    </w:p>
    <w:p w14:paraId="48E58C99" w14:textId="77777777" w:rsidR="00DC74AB" w:rsidRDefault="00DC74AB">
      <w:pPr>
        <w:pStyle w:val="Normln1"/>
        <w:numPr>
          <w:ilvl w:val="0"/>
          <w:numId w:val="4"/>
        </w:numPr>
        <w:spacing w:line="360" w:lineRule="auto"/>
        <w:jc w:val="both"/>
        <w:rPr>
          <w:color w:val="000000"/>
          <w:sz w:val="24"/>
          <w:szCs w:val="24"/>
        </w:rPr>
      </w:pPr>
      <w:r>
        <w:rPr>
          <w:color w:val="000000"/>
          <w:sz w:val="24"/>
          <w:szCs w:val="24"/>
        </w:rPr>
        <w:t>pokračovat v postupné adaptaci</w:t>
      </w:r>
      <w:r w:rsidR="00D72B3D">
        <w:rPr>
          <w:color w:val="000000"/>
          <w:sz w:val="24"/>
          <w:szCs w:val="24"/>
        </w:rPr>
        <w:t xml:space="preserve"> s novými dětmi</w:t>
      </w:r>
    </w:p>
    <w:p w14:paraId="294FACCA" w14:textId="77777777" w:rsidR="00FA052F" w:rsidRDefault="00FA052F">
      <w:pPr>
        <w:pStyle w:val="Normln1"/>
        <w:spacing w:line="360" w:lineRule="auto"/>
        <w:ind w:left="720"/>
        <w:jc w:val="both"/>
        <w:rPr>
          <w:color w:val="000000"/>
          <w:sz w:val="24"/>
          <w:szCs w:val="24"/>
        </w:rPr>
      </w:pPr>
    </w:p>
    <w:p w14:paraId="70A487BD" w14:textId="77777777" w:rsidR="00FA052F" w:rsidRDefault="005F232F" w:rsidP="00D2709F">
      <w:pPr>
        <w:pStyle w:val="Nadpis2"/>
        <w:numPr>
          <w:ilvl w:val="1"/>
          <w:numId w:val="15"/>
        </w:numPr>
        <w:tabs>
          <w:tab w:val="clear" w:pos="1418"/>
        </w:tabs>
        <w:ind w:left="1134" w:hanging="567"/>
        <w:jc w:val="both"/>
        <w:rPr>
          <w:color w:val="000000"/>
        </w:rPr>
      </w:pPr>
      <w:bookmarkStart w:id="14" w:name="_Toc144386195"/>
      <w:r>
        <w:rPr>
          <w:color w:val="000000"/>
        </w:rPr>
        <w:t>Organizace chodu</w:t>
      </w:r>
      <w:bookmarkEnd w:id="14"/>
    </w:p>
    <w:p w14:paraId="72F84D00" w14:textId="77777777" w:rsidR="00FA052F" w:rsidRDefault="00FA052F">
      <w:pPr>
        <w:pStyle w:val="Normln1"/>
        <w:jc w:val="both"/>
      </w:pPr>
    </w:p>
    <w:p w14:paraId="3AAEF635" w14:textId="77777777" w:rsidR="00D72B3D" w:rsidRPr="00D72B3D" w:rsidRDefault="005F232F" w:rsidP="00D72B3D">
      <w:pPr>
        <w:pStyle w:val="Normln1"/>
        <w:tabs>
          <w:tab w:val="left" w:pos="360"/>
          <w:tab w:val="left" w:pos="1110"/>
        </w:tabs>
        <w:spacing w:line="360" w:lineRule="auto"/>
        <w:jc w:val="both"/>
        <w:rPr>
          <w:color w:val="000000"/>
          <w:sz w:val="24"/>
          <w:szCs w:val="24"/>
        </w:rPr>
      </w:pPr>
      <w:r>
        <w:rPr>
          <w:color w:val="000000"/>
          <w:sz w:val="24"/>
          <w:szCs w:val="24"/>
        </w:rPr>
        <w:tab/>
      </w:r>
      <w:r w:rsidR="00D72B3D" w:rsidRPr="00D72B3D">
        <w:rPr>
          <w:color w:val="000000"/>
          <w:sz w:val="24"/>
          <w:szCs w:val="24"/>
        </w:rPr>
        <w:t>Denní program je pečlivě strukturován a pravidelně zahrnuje řízené pohybové aktivity. Dbáme na rovnováhu mezi spontánními aktivitami, částečně řízenými činnostmi a plně řízenými aktivitami. Dětem je poskytován dostatečný čas pro svobodnou hru a pohyb. Všechny aktivity jsou organizovány tak, aby podněcovaly děti k vlastní aktivitě a kreativitě. Děti se učí pracovat samostatně, ve skupinách i v kolektivu a samozřejmě vždy respektujeme potřeby soukromí každého dítěte. V případě potřeby mají možnost neúčastnit se společných činností.</w:t>
      </w:r>
    </w:p>
    <w:p w14:paraId="652816CF" w14:textId="77777777" w:rsidR="00D72B3D" w:rsidRPr="00D72B3D" w:rsidRDefault="00D72B3D" w:rsidP="00D72B3D">
      <w:pPr>
        <w:pStyle w:val="Normln1"/>
        <w:tabs>
          <w:tab w:val="left" w:pos="360"/>
          <w:tab w:val="left" w:pos="1110"/>
        </w:tabs>
        <w:spacing w:line="360" w:lineRule="auto"/>
        <w:jc w:val="both"/>
        <w:rPr>
          <w:color w:val="000000"/>
          <w:sz w:val="24"/>
          <w:szCs w:val="24"/>
        </w:rPr>
      </w:pPr>
      <w:r>
        <w:rPr>
          <w:color w:val="000000"/>
          <w:sz w:val="24"/>
          <w:szCs w:val="24"/>
        </w:rPr>
        <w:tab/>
      </w:r>
      <w:r w:rsidRPr="00D72B3D">
        <w:rPr>
          <w:color w:val="000000"/>
          <w:sz w:val="24"/>
          <w:szCs w:val="24"/>
        </w:rPr>
        <w:t>Během všech aktivit klade naše pozornost důraz na spolupráci mezi dětmi. Týdenní plány vycházejí z potřeb dětí, které jsou získávány průběžným pozorováním. Vždy usilujeme o to, aby tyto aktivity byly v souladu se zájmy dětí. Materiály pro spontánní aktivity jsou volně přístupné a jsou také zohledněny v plánování činností, které směřují k vzdělávacím cílům.</w:t>
      </w:r>
    </w:p>
    <w:p w14:paraId="4DFFEEF2" w14:textId="77777777" w:rsidR="00FA052F" w:rsidRDefault="00D72B3D" w:rsidP="00D72B3D">
      <w:pPr>
        <w:pStyle w:val="Normln1"/>
        <w:tabs>
          <w:tab w:val="left" w:pos="360"/>
          <w:tab w:val="left" w:pos="1110"/>
        </w:tabs>
        <w:spacing w:line="360" w:lineRule="auto"/>
        <w:jc w:val="both"/>
        <w:rPr>
          <w:color w:val="000000"/>
          <w:sz w:val="24"/>
          <w:szCs w:val="24"/>
        </w:rPr>
      </w:pPr>
      <w:r>
        <w:rPr>
          <w:color w:val="000000"/>
          <w:sz w:val="24"/>
          <w:szCs w:val="24"/>
        </w:rPr>
        <w:tab/>
      </w:r>
      <w:r w:rsidRPr="00D72B3D">
        <w:rPr>
          <w:color w:val="000000"/>
          <w:sz w:val="24"/>
          <w:szCs w:val="24"/>
        </w:rPr>
        <w:t>Během brzkého rána a pozdního odpoledne se třídy spojují, jak je stanoveno v rámci organizačního plánu mateřské školy.</w:t>
      </w:r>
    </w:p>
    <w:p w14:paraId="6E7E9B65" w14:textId="77777777" w:rsidR="00FA052F" w:rsidRDefault="003B510D">
      <w:pPr>
        <w:pStyle w:val="Normln1"/>
        <w:tabs>
          <w:tab w:val="left" w:pos="360"/>
          <w:tab w:val="left" w:pos="1110"/>
        </w:tabs>
        <w:spacing w:line="360" w:lineRule="auto"/>
        <w:jc w:val="both"/>
        <w:rPr>
          <w:color w:val="000000"/>
          <w:sz w:val="24"/>
          <w:szCs w:val="24"/>
        </w:rPr>
      </w:pPr>
      <w:r>
        <w:rPr>
          <w:color w:val="000000"/>
          <w:sz w:val="24"/>
          <w:szCs w:val="24"/>
        </w:rPr>
        <w:tab/>
        <w:t>V</w:t>
      </w:r>
      <w:r w:rsidR="00D72B3D">
        <w:rPr>
          <w:color w:val="000000"/>
          <w:sz w:val="24"/>
          <w:szCs w:val="24"/>
        </w:rPr>
        <w:t> </w:t>
      </w:r>
      <w:r>
        <w:rPr>
          <w:color w:val="000000"/>
          <w:sz w:val="24"/>
          <w:szCs w:val="24"/>
        </w:rPr>
        <w:t>roce</w:t>
      </w:r>
      <w:r w:rsidR="00D72B3D">
        <w:rPr>
          <w:color w:val="000000"/>
          <w:sz w:val="24"/>
          <w:szCs w:val="24"/>
        </w:rPr>
        <w:t xml:space="preserve"> 2023</w:t>
      </w:r>
      <w:r w:rsidR="005F232F">
        <w:rPr>
          <w:color w:val="000000"/>
          <w:sz w:val="24"/>
          <w:szCs w:val="24"/>
        </w:rPr>
        <w:t xml:space="preserve"> byly splněny tyto záměry:</w:t>
      </w:r>
    </w:p>
    <w:p w14:paraId="0A1C5799" w14:textId="77777777" w:rsidR="003B510D" w:rsidRDefault="00073134" w:rsidP="003B510D">
      <w:pPr>
        <w:pStyle w:val="Normln1"/>
        <w:numPr>
          <w:ilvl w:val="0"/>
          <w:numId w:val="12"/>
        </w:numPr>
        <w:spacing w:line="360" w:lineRule="auto"/>
        <w:jc w:val="both"/>
        <w:rPr>
          <w:color w:val="000000"/>
          <w:sz w:val="22"/>
          <w:szCs w:val="22"/>
        </w:rPr>
      </w:pPr>
      <w:r>
        <w:rPr>
          <w:color w:val="000000"/>
          <w:sz w:val="24"/>
          <w:szCs w:val="24"/>
        </w:rPr>
        <w:t>Vytvoření netradičních třídních plánů</w:t>
      </w:r>
    </w:p>
    <w:p w14:paraId="7C593D41" w14:textId="77777777" w:rsidR="00D72B3D" w:rsidRDefault="00D72B3D" w:rsidP="00D72B3D">
      <w:pPr>
        <w:pStyle w:val="Normln1"/>
        <w:numPr>
          <w:ilvl w:val="0"/>
          <w:numId w:val="12"/>
        </w:numPr>
        <w:spacing w:line="360" w:lineRule="auto"/>
        <w:jc w:val="both"/>
        <w:rPr>
          <w:color w:val="000000"/>
          <w:sz w:val="24"/>
          <w:szCs w:val="24"/>
        </w:rPr>
      </w:pPr>
      <w:r>
        <w:rPr>
          <w:color w:val="000000"/>
          <w:sz w:val="24"/>
          <w:szCs w:val="24"/>
        </w:rPr>
        <w:t>více zapojovat rodiče do chodu MŠ – prezentace v MŠ, návštěvy na pracovištích</w:t>
      </w:r>
    </w:p>
    <w:p w14:paraId="068FDB0E" w14:textId="77777777" w:rsidR="00FA052F" w:rsidRPr="00FF46F1" w:rsidRDefault="00211B4C" w:rsidP="00FF46F1">
      <w:pPr>
        <w:pStyle w:val="Normln1"/>
        <w:numPr>
          <w:ilvl w:val="0"/>
          <w:numId w:val="12"/>
        </w:numPr>
        <w:tabs>
          <w:tab w:val="left" w:pos="360"/>
          <w:tab w:val="left" w:pos="1110"/>
        </w:tabs>
        <w:spacing w:line="360" w:lineRule="auto"/>
        <w:jc w:val="both"/>
        <w:rPr>
          <w:color w:val="000000"/>
          <w:sz w:val="24"/>
          <w:szCs w:val="24"/>
        </w:rPr>
      </w:pPr>
      <w:r>
        <w:rPr>
          <w:color w:val="000000"/>
          <w:sz w:val="24"/>
          <w:szCs w:val="24"/>
        </w:rPr>
        <w:t>zkvalitnit prostředí v hernách</w:t>
      </w:r>
    </w:p>
    <w:p w14:paraId="57D3660D" w14:textId="77777777" w:rsidR="00FA052F" w:rsidRDefault="005F232F" w:rsidP="00D2709F">
      <w:pPr>
        <w:pStyle w:val="Normln1"/>
        <w:keepNext/>
        <w:numPr>
          <w:ilvl w:val="2"/>
          <w:numId w:val="15"/>
        </w:numPr>
        <w:spacing w:before="240" w:after="60" w:line="360" w:lineRule="auto"/>
        <w:ind w:left="1134" w:hanging="567"/>
        <w:jc w:val="both"/>
        <w:rPr>
          <w:color w:val="000000"/>
        </w:rPr>
      </w:pPr>
      <w:bookmarkStart w:id="15" w:name="_lnxbz9" w:colFirst="0" w:colLast="0"/>
      <w:bookmarkEnd w:id="15"/>
      <w:r>
        <w:rPr>
          <w:b/>
          <w:color w:val="000000"/>
          <w:sz w:val="24"/>
          <w:szCs w:val="24"/>
        </w:rPr>
        <w:t>Záměry</w:t>
      </w:r>
    </w:p>
    <w:p w14:paraId="63FEE2E0" w14:textId="77777777" w:rsidR="00FA052F" w:rsidRDefault="005F232F">
      <w:pPr>
        <w:pStyle w:val="Normln1"/>
        <w:numPr>
          <w:ilvl w:val="0"/>
          <w:numId w:val="7"/>
        </w:numPr>
        <w:spacing w:line="360" w:lineRule="auto"/>
        <w:jc w:val="both"/>
        <w:rPr>
          <w:color w:val="000000"/>
          <w:sz w:val="24"/>
          <w:szCs w:val="24"/>
        </w:rPr>
      </w:pPr>
      <w:r>
        <w:rPr>
          <w:color w:val="000000"/>
          <w:sz w:val="24"/>
          <w:szCs w:val="24"/>
        </w:rPr>
        <w:t>častější zařazování částečně řízených činností</w:t>
      </w:r>
    </w:p>
    <w:p w14:paraId="4452A9A1" w14:textId="77777777" w:rsidR="00211B4C" w:rsidRDefault="00211B4C">
      <w:pPr>
        <w:pStyle w:val="Normln1"/>
        <w:numPr>
          <w:ilvl w:val="0"/>
          <w:numId w:val="7"/>
        </w:numPr>
        <w:spacing w:line="360" w:lineRule="auto"/>
        <w:jc w:val="both"/>
        <w:rPr>
          <w:color w:val="000000"/>
          <w:sz w:val="24"/>
          <w:szCs w:val="24"/>
        </w:rPr>
      </w:pPr>
      <w:r>
        <w:rPr>
          <w:color w:val="000000"/>
          <w:sz w:val="24"/>
          <w:szCs w:val="24"/>
        </w:rPr>
        <w:lastRenderedPageBreak/>
        <w:t>více se soustředit na prožitkové učení</w:t>
      </w:r>
    </w:p>
    <w:p w14:paraId="324261CD" w14:textId="77777777" w:rsidR="00FA052F" w:rsidRDefault="00FA052F">
      <w:pPr>
        <w:pStyle w:val="Normln1"/>
        <w:tabs>
          <w:tab w:val="left" w:pos="360"/>
          <w:tab w:val="left" w:pos="1110"/>
        </w:tabs>
        <w:spacing w:line="360" w:lineRule="auto"/>
        <w:jc w:val="both"/>
        <w:rPr>
          <w:b/>
          <w:color w:val="000000"/>
          <w:sz w:val="24"/>
          <w:szCs w:val="24"/>
        </w:rPr>
      </w:pPr>
    </w:p>
    <w:p w14:paraId="37AEC6EC" w14:textId="77777777" w:rsidR="00FA052F" w:rsidRDefault="005F232F" w:rsidP="00D2709F">
      <w:pPr>
        <w:pStyle w:val="Nadpis2"/>
        <w:numPr>
          <w:ilvl w:val="1"/>
          <w:numId w:val="15"/>
        </w:numPr>
        <w:tabs>
          <w:tab w:val="clear" w:pos="1418"/>
        </w:tabs>
        <w:ind w:left="1134" w:hanging="567"/>
        <w:jc w:val="both"/>
        <w:rPr>
          <w:color w:val="000000"/>
        </w:rPr>
      </w:pPr>
      <w:bookmarkStart w:id="16" w:name="_Toc144386196"/>
      <w:r>
        <w:rPr>
          <w:color w:val="000000"/>
        </w:rPr>
        <w:t>Řízení mateřské školy</w:t>
      </w:r>
      <w:bookmarkEnd w:id="16"/>
    </w:p>
    <w:p w14:paraId="47121038" w14:textId="77777777" w:rsidR="00FA052F" w:rsidRDefault="00FA052F">
      <w:pPr>
        <w:pStyle w:val="Normln1"/>
        <w:jc w:val="both"/>
        <w:rPr>
          <w:color w:val="000000"/>
        </w:rPr>
      </w:pPr>
    </w:p>
    <w:p w14:paraId="1B050EEF" w14:textId="77777777" w:rsidR="00073134" w:rsidRPr="00073134" w:rsidRDefault="005F232F" w:rsidP="00073134">
      <w:pPr>
        <w:pStyle w:val="Normln1"/>
        <w:tabs>
          <w:tab w:val="left" w:pos="360"/>
          <w:tab w:val="left" w:pos="1110"/>
        </w:tabs>
        <w:spacing w:line="360" w:lineRule="auto"/>
        <w:jc w:val="both"/>
        <w:rPr>
          <w:color w:val="000000"/>
          <w:sz w:val="24"/>
          <w:szCs w:val="24"/>
        </w:rPr>
      </w:pPr>
      <w:r>
        <w:rPr>
          <w:color w:val="000000"/>
          <w:sz w:val="24"/>
          <w:szCs w:val="24"/>
        </w:rPr>
        <w:tab/>
      </w:r>
      <w:r w:rsidR="00073134" w:rsidRPr="00073134">
        <w:rPr>
          <w:color w:val="000000"/>
          <w:sz w:val="24"/>
          <w:szCs w:val="24"/>
        </w:rPr>
        <w:t>Povinnosti, pravomoci a úkoly všech zaměstnanců jsou pečlivě vymezeny a jasně stanoveny. Uvnitř mateřské školy i v rámci vnější komunikace funguje efektivní informační systém. Klíčovým prvkem je vytváření atmosféry vzájemné úcty a tolerance mezi všemi účastníky prostředí mateřské školy. Ředitelka aktivně zapojuje své kolegy a respektuje jejich názory. Hodnocení práce všech zaměstnanců je pravidelné a pozitivní motivace je nedílnou součástí podpory a posílení kolektivní spolupráce. Učitelský sbor pracuje jako soudržný tým, a společné plánování má dobře fungující strukturu. Při tvor</w:t>
      </w:r>
      <w:r w:rsidR="00073134">
        <w:rPr>
          <w:color w:val="000000"/>
          <w:sz w:val="24"/>
          <w:szCs w:val="24"/>
        </w:rPr>
        <w:t xml:space="preserve">bě Školního vzdělávacího plánu </w:t>
      </w:r>
      <w:r w:rsidR="00073134" w:rsidRPr="00073134">
        <w:rPr>
          <w:color w:val="000000"/>
          <w:sz w:val="24"/>
          <w:szCs w:val="24"/>
        </w:rPr>
        <w:t>se aktivně zapojuje celý učitelský sbor.</w:t>
      </w:r>
    </w:p>
    <w:p w14:paraId="2C1AB174" w14:textId="36CBD447" w:rsidR="00073134" w:rsidRDefault="00073134" w:rsidP="00073134">
      <w:pPr>
        <w:pStyle w:val="Normln1"/>
        <w:tabs>
          <w:tab w:val="left" w:pos="360"/>
          <w:tab w:val="left" w:pos="1110"/>
        </w:tabs>
        <w:spacing w:line="360" w:lineRule="auto"/>
        <w:jc w:val="both"/>
        <w:rPr>
          <w:color w:val="000000"/>
          <w:sz w:val="24"/>
          <w:szCs w:val="24"/>
        </w:rPr>
      </w:pPr>
      <w:r>
        <w:rPr>
          <w:color w:val="000000"/>
          <w:sz w:val="24"/>
          <w:szCs w:val="24"/>
        </w:rPr>
        <w:tab/>
      </w:r>
      <w:r w:rsidRPr="00073134">
        <w:rPr>
          <w:color w:val="000000"/>
          <w:sz w:val="24"/>
          <w:szCs w:val="24"/>
        </w:rPr>
        <w:t xml:space="preserve">Mateřská škola je aktivní v oblasti spolupráce s rodiči a s dalšími subjekty. Těmito subjekty jsou </w:t>
      </w:r>
      <w:proofErr w:type="gramStart"/>
      <w:r w:rsidRPr="00073134">
        <w:rPr>
          <w:color w:val="000000"/>
          <w:sz w:val="24"/>
          <w:szCs w:val="24"/>
        </w:rPr>
        <w:t>zřizovatel</w:t>
      </w:r>
      <w:r w:rsidR="002C13F4">
        <w:rPr>
          <w:color w:val="000000"/>
          <w:sz w:val="24"/>
          <w:szCs w:val="24"/>
        </w:rPr>
        <w:t xml:space="preserve"> - </w:t>
      </w:r>
      <w:r w:rsidRPr="00073134">
        <w:rPr>
          <w:color w:val="000000"/>
          <w:sz w:val="24"/>
          <w:szCs w:val="24"/>
        </w:rPr>
        <w:t>Městská</w:t>
      </w:r>
      <w:proofErr w:type="gramEnd"/>
      <w:r w:rsidRPr="00073134">
        <w:rPr>
          <w:color w:val="000000"/>
          <w:sz w:val="24"/>
          <w:szCs w:val="24"/>
        </w:rPr>
        <w:t xml:space="preserve"> část Brno – Královo Pole, Odbor školství, mládeže a tělovýchovy Magistrátu města Brna, Krajský úřad Jihomoravského kraje, Základní škola J. Babáka, pedagogicko-psychologická poradna, Sportovní klub Sportík Brno a plavecký oddíl Katka. Vytváříme rovněž spolupráci s mateřskou školou V</w:t>
      </w:r>
      <w:r w:rsidR="002C13F4">
        <w:rPr>
          <w:color w:val="000000"/>
          <w:sz w:val="24"/>
          <w:szCs w:val="24"/>
        </w:rPr>
        <w:t>acko</w:t>
      </w:r>
      <w:r w:rsidRPr="00073134">
        <w:rPr>
          <w:color w:val="000000"/>
          <w:sz w:val="24"/>
          <w:szCs w:val="24"/>
        </w:rPr>
        <w:t>va. Systematicky hledáme projekty zaměřené na zdravý životní styl a aktivně je do našeho programu začleňujeme.</w:t>
      </w:r>
    </w:p>
    <w:p w14:paraId="171685B0" w14:textId="77777777" w:rsidR="00FA052F" w:rsidRDefault="005F232F" w:rsidP="00073134">
      <w:pPr>
        <w:pStyle w:val="Normln1"/>
        <w:tabs>
          <w:tab w:val="left" w:pos="360"/>
          <w:tab w:val="left" w:pos="1110"/>
        </w:tabs>
        <w:spacing w:line="360" w:lineRule="auto"/>
        <w:jc w:val="both"/>
        <w:rPr>
          <w:color w:val="000000"/>
        </w:rPr>
      </w:pPr>
      <w:r>
        <w:rPr>
          <w:b/>
          <w:color w:val="000000"/>
          <w:sz w:val="24"/>
          <w:szCs w:val="24"/>
        </w:rPr>
        <w:t>Záměry</w:t>
      </w:r>
    </w:p>
    <w:p w14:paraId="56135C8B" w14:textId="77777777" w:rsidR="00FA052F" w:rsidRDefault="005F232F">
      <w:pPr>
        <w:pStyle w:val="Normln1"/>
        <w:numPr>
          <w:ilvl w:val="0"/>
          <w:numId w:val="8"/>
        </w:numPr>
        <w:tabs>
          <w:tab w:val="left" w:pos="360"/>
          <w:tab w:val="left" w:pos="1110"/>
        </w:tabs>
        <w:spacing w:line="360" w:lineRule="auto"/>
        <w:jc w:val="both"/>
        <w:rPr>
          <w:color w:val="000000"/>
          <w:sz w:val="24"/>
          <w:szCs w:val="24"/>
        </w:rPr>
      </w:pPr>
      <w:r>
        <w:rPr>
          <w:color w:val="000000"/>
          <w:sz w:val="24"/>
          <w:szCs w:val="24"/>
        </w:rPr>
        <w:t>zlepšovat a zkvalitňovat týmovou práci</w:t>
      </w:r>
    </w:p>
    <w:p w14:paraId="3FD235C2" w14:textId="77777777" w:rsidR="00FA052F" w:rsidRDefault="00FA052F">
      <w:pPr>
        <w:pStyle w:val="Normln1"/>
        <w:tabs>
          <w:tab w:val="left" w:pos="360"/>
          <w:tab w:val="left" w:pos="1110"/>
        </w:tabs>
        <w:spacing w:line="360" w:lineRule="auto"/>
        <w:jc w:val="both"/>
        <w:rPr>
          <w:b/>
          <w:color w:val="000000"/>
          <w:sz w:val="24"/>
          <w:szCs w:val="24"/>
        </w:rPr>
      </w:pPr>
    </w:p>
    <w:p w14:paraId="7E653794" w14:textId="77777777" w:rsidR="00FA052F" w:rsidRDefault="005F232F" w:rsidP="00D2709F">
      <w:pPr>
        <w:pStyle w:val="Nadpis2"/>
        <w:numPr>
          <w:ilvl w:val="1"/>
          <w:numId w:val="15"/>
        </w:numPr>
        <w:tabs>
          <w:tab w:val="clear" w:pos="1418"/>
        </w:tabs>
        <w:ind w:left="1134" w:hanging="567"/>
        <w:jc w:val="both"/>
        <w:rPr>
          <w:color w:val="000000"/>
        </w:rPr>
      </w:pPr>
      <w:bookmarkStart w:id="17" w:name="_Toc144386197"/>
      <w:r>
        <w:rPr>
          <w:color w:val="000000"/>
        </w:rPr>
        <w:t xml:space="preserve">Personální a </w:t>
      </w:r>
      <w:r w:rsidR="00A34F22">
        <w:rPr>
          <w:color w:val="000000"/>
        </w:rPr>
        <w:t>pedagogické</w:t>
      </w:r>
      <w:r>
        <w:rPr>
          <w:color w:val="000000"/>
        </w:rPr>
        <w:t xml:space="preserve"> zajištění</w:t>
      </w:r>
      <w:bookmarkEnd w:id="17"/>
    </w:p>
    <w:p w14:paraId="0C121C62" w14:textId="77777777" w:rsidR="00FA052F" w:rsidRDefault="00FA052F">
      <w:pPr>
        <w:pStyle w:val="Normln1"/>
        <w:jc w:val="both"/>
      </w:pPr>
    </w:p>
    <w:p w14:paraId="2DD79992" w14:textId="77777777" w:rsidR="00073134" w:rsidRPr="00073134" w:rsidRDefault="005F232F" w:rsidP="00073134">
      <w:pPr>
        <w:pStyle w:val="Normln1"/>
        <w:tabs>
          <w:tab w:val="left" w:pos="360"/>
          <w:tab w:val="left" w:pos="1110"/>
        </w:tabs>
        <w:spacing w:line="360" w:lineRule="auto"/>
        <w:jc w:val="both"/>
        <w:rPr>
          <w:color w:val="000000"/>
          <w:sz w:val="24"/>
          <w:szCs w:val="24"/>
        </w:rPr>
      </w:pPr>
      <w:r>
        <w:rPr>
          <w:color w:val="000000"/>
          <w:sz w:val="24"/>
          <w:szCs w:val="24"/>
        </w:rPr>
        <w:tab/>
      </w:r>
      <w:r w:rsidR="00073134" w:rsidRPr="00073134">
        <w:rPr>
          <w:color w:val="000000"/>
          <w:sz w:val="24"/>
          <w:szCs w:val="24"/>
        </w:rPr>
        <w:t>Čtyři učitelky v našem kolektivu disponují předepsanou odbornou kvalifikací a aktivně se nadále vzdělávají. Tento proces vzdělávání probíhá na základě pečlivě vytvořeného plánu, který společně s ředitelkou mateřské školy sestavují. Tato vzdělávací iniciativa jim umožňuje specializovat se na konkrétní oblasti, které si samy vyberou. Ředitelka mateřské školy aktivně podporuje a usnadňuje rozvoj profesních kompetencí všech učitelek, včetně sebe. Učitelky jednají a pracují v souladu s profesionálními standardy, a jejich chování je založeno na profesionálním přístupu.</w:t>
      </w:r>
    </w:p>
    <w:p w14:paraId="432B31D5" w14:textId="77777777" w:rsidR="00A34F22" w:rsidRDefault="00073134" w:rsidP="00073134">
      <w:pPr>
        <w:pStyle w:val="Normln1"/>
        <w:tabs>
          <w:tab w:val="left" w:pos="360"/>
          <w:tab w:val="left" w:pos="1110"/>
        </w:tabs>
        <w:spacing w:line="360" w:lineRule="auto"/>
        <w:jc w:val="both"/>
        <w:rPr>
          <w:color w:val="000000"/>
          <w:sz w:val="24"/>
          <w:szCs w:val="24"/>
        </w:rPr>
      </w:pPr>
      <w:r>
        <w:rPr>
          <w:color w:val="000000"/>
          <w:sz w:val="24"/>
          <w:szCs w:val="24"/>
        </w:rPr>
        <w:tab/>
      </w:r>
      <w:r w:rsidRPr="00073134">
        <w:rPr>
          <w:color w:val="000000"/>
          <w:sz w:val="24"/>
          <w:szCs w:val="24"/>
        </w:rPr>
        <w:t xml:space="preserve">Tým učitelů pracuje na základě jasně definovaných a společně vytvořených pravidel. Individuální úkoly jednotlivých učitelek jsou určeny na základě jejich silných stránek a vzájemně se doplňují. Pravidelná setkání na poradách slouží jako prostor pro zpětnou vazbu, </w:t>
      </w:r>
      <w:r w:rsidRPr="00073134">
        <w:rPr>
          <w:color w:val="000000"/>
          <w:sz w:val="24"/>
          <w:szCs w:val="24"/>
        </w:rPr>
        <w:lastRenderedPageBreak/>
        <w:t>hodnocení proběhlých hospitací a společnou snahu o zdokonalování metod a forem výuky. Díky Operačnímu programu Jan Ámos Komenský máme také asistenta školy.</w:t>
      </w:r>
    </w:p>
    <w:p w14:paraId="6B239044" w14:textId="77777777" w:rsidR="00FA052F" w:rsidRDefault="005F232F" w:rsidP="00D2709F">
      <w:pPr>
        <w:pStyle w:val="Normln1"/>
        <w:keepNext/>
        <w:numPr>
          <w:ilvl w:val="2"/>
          <w:numId w:val="15"/>
        </w:numPr>
        <w:spacing w:before="240" w:after="60" w:line="360" w:lineRule="auto"/>
        <w:ind w:left="1134" w:hanging="567"/>
        <w:jc w:val="both"/>
        <w:rPr>
          <w:color w:val="000000"/>
        </w:rPr>
      </w:pPr>
      <w:bookmarkStart w:id="18" w:name="_44sinio" w:colFirst="0" w:colLast="0"/>
      <w:bookmarkEnd w:id="18"/>
      <w:r>
        <w:rPr>
          <w:b/>
          <w:color w:val="000000"/>
          <w:sz w:val="24"/>
          <w:szCs w:val="24"/>
        </w:rPr>
        <w:t>Záměry</w:t>
      </w:r>
    </w:p>
    <w:p w14:paraId="4E628361" w14:textId="77777777" w:rsidR="00FF46F1" w:rsidRPr="00073134" w:rsidRDefault="005F232F" w:rsidP="00073134">
      <w:pPr>
        <w:pStyle w:val="Normln1"/>
        <w:numPr>
          <w:ilvl w:val="0"/>
          <w:numId w:val="10"/>
        </w:numPr>
        <w:spacing w:line="360" w:lineRule="auto"/>
        <w:jc w:val="both"/>
        <w:rPr>
          <w:color w:val="000000"/>
          <w:sz w:val="24"/>
          <w:szCs w:val="24"/>
        </w:rPr>
      </w:pPr>
      <w:r>
        <w:rPr>
          <w:color w:val="000000"/>
          <w:sz w:val="24"/>
          <w:szCs w:val="24"/>
        </w:rPr>
        <w:t>další vzdělávání všech zaměstnanců vzhledem k potřebám školy a zájmům jednotlivých pracovníků</w:t>
      </w:r>
    </w:p>
    <w:p w14:paraId="3456F1B0" w14:textId="77777777" w:rsidR="00073134" w:rsidRPr="00073134" w:rsidRDefault="00073134" w:rsidP="00073134">
      <w:pPr>
        <w:pStyle w:val="Normln1"/>
        <w:numPr>
          <w:ilvl w:val="0"/>
          <w:numId w:val="10"/>
        </w:numPr>
        <w:spacing w:line="360" w:lineRule="auto"/>
        <w:jc w:val="both"/>
        <w:rPr>
          <w:color w:val="000000"/>
          <w:sz w:val="24"/>
          <w:szCs w:val="24"/>
        </w:rPr>
      </w:pPr>
      <w:r w:rsidRPr="00073134">
        <w:rPr>
          <w:color w:val="000000"/>
          <w:sz w:val="24"/>
          <w:szCs w:val="24"/>
        </w:rPr>
        <w:t>Prevence rizikového chování a budování pozitivního klimatu ve škole</w:t>
      </w:r>
    </w:p>
    <w:p w14:paraId="0682B16D" w14:textId="77777777" w:rsidR="00073134" w:rsidRPr="00073134" w:rsidRDefault="00073134" w:rsidP="00073134">
      <w:pPr>
        <w:pStyle w:val="Normln1"/>
        <w:numPr>
          <w:ilvl w:val="0"/>
          <w:numId w:val="10"/>
        </w:numPr>
        <w:spacing w:line="360" w:lineRule="auto"/>
        <w:jc w:val="both"/>
        <w:rPr>
          <w:color w:val="000000"/>
          <w:sz w:val="24"/>
          <w:szCs w:val="24"/>
        </w:rPr>
      </w:pPr>
      <w:r w:rsidRPr="00073134">
        <w:rPr>
          <w:color w:val="000000"/>
          <w:sz w:val="24"/>
          <w:szCs w:val="24"/>
        </w:rPr>
        <w:t>Komunikace s rodiči</w:t>
      </w:r>
    </w:p>
    <w:p w14:paraId="5EDD56D2" w14:textId="77777777" w:rsidR="00073134" w:rsidRPr="00073134" w:rsidRDefault="00073134" w:rsidP="00073134">
      <w:pPr>
        <w:pStyle w:val="Normln1"/>
        <w:numPr>
          <w:ilvl w:val="0"/>
          <w:numId w:val="10"/>
        </w:numPr>
        <w:spacing w:line="360" w:lineRule="auto"/>
        <w:jc w:val="both"/>
        <w:rPr>
          <w:color w:val="000000"/>
          <w:sz w:val="24"/>
          <w:szCs w:val="24"/>
        </w:rPr>
      </w:pPr>
      <w:r w:rsidRPr="00073134">
        <w:rPr>
          <w:color w:val="000000"/>
          <w:sz w:val="24"/>
          <w:szCs w:val="24"/>
        </w:rPr>
        <w:t>Využití „umělé inteligence“ při pracovním procesu</w:t>
      </w:r>
    </w:p>
    <w:p w14:paraId="6C58A747" w14:textId="77777777" w:rsidR="00073134" w:rsidRDefault="00073134" w:rsidP="00073134">
      <w:pPr>
        <w:pStyle w:val="Normln1"/>
        <w:numPr>
          <w:ilvl w:val="0"/>
          <w:numId w:val="10"/>
        </w:numPr>
        <w:spacing w:line="360" w:lineRule="auto"/>
        <w:jc w:val="both"/>
        <w:rPr>
          <w:color w:val="000000"/>
          <w:sz w:val="24"/>
          <w:szCs w:val="24"/>
        </w:rPr>
      </w:pPr>
      <w:r w:rsidRPr="00073134">
        <w:rPr>
          <w:color w:val="000000"/>
          <w:sz w:val="24"/>
          <w:szCs w:val="24"/>
        </w:rPr>
        <w:t>Plně využít možností technologií</w:t>
      </w:r>
    </w:p>
    <w:p w14:paraId="20164BB3" w14:textId="77777777" w:rsidR="00FA052F" w:rsidRDefault="00FA052F">
      <w:pPr>
        <w:pStyle w:val="Normln1"/>
        <w:spacing w:line="360" w:lineRule="auto"/>
        <w:jc w:val="both"/>
        <w:rPr>
          <w:color w:val="000000"/>
          <w:sz w:val="24"/>
          <w:szCs w:val="24"/>
        </w:rPr>
      </w:pPr>
    </w:p>
    <w:p w14:paraId="1262E414" w14:textId="77777777" w:rsidR="00FA052F" w:rsidRDefault="005F232F" w:rsidP="00D2709F">
      <w:pPr>
        <w:pStyle w:val="Nadpis2"/>
        <w:numPr>
          <w:ilvl w:val="1"/>
          <w:numId w:val="15"/>
        </w:numPr>
        <w:tabs>
          <w:tab w:val="clear" w:pos="1418"/>
        </w:tabs>
        <w:ind w:left="1134" w:hanging="567"/>
        <w:jc w:val="both"/>
        <w:rPr>
          <w:color w:val="000000"/>
        </w:rPr>
      </w:pPr>
      <w:bookmarkStart w:id="19" w:name="_Toc144386198"/>
      <w:r>
        <w:rPr>
          <w:color w:val="000000"/>
        </w:rPr>
        <w:t>Spoluúčast rodičů</w:t>
      </w:r>
      <w:bookmarkEnd w:id="19"/>
    </w:p>
    <w:p w14:paraId="76D482C4" w14:textId="77777777" w:rsidR="00FA052F" w:rsidRDefault="00FA052F">
      <w:pPr>
        <w:pStyle w:val="Normln1"/>
        <w:jc w:val="both"/>
      </w:pPr>
    </w:p>
    <w:p w14:paraId="51A99F8C" w14:textId="77777777" w:rsidR="00073134" w:rsidRPr="00073134" w:rsidRDefault="005F232F" w:rsidP="00073134">
      <w:pPr>
        <w:pStyle w:val="Normln1"/>
        <w:tabs>
          <w:tab w:val="left" w:pos="360"/>
          <w:tab w:val="left" w:pos="1110"/>
        </w:tabs>
        <w:spacing w:line="360" w:lineRule="auto"/>
        <w:jc w:val="both"/>
        <w:rPr>
          <w:color w:val="000000"/>
          <w:sz w:val="24"/>
          <w:szCs w:val="24"/>
        </w:rPr>
      </w:pPr>
      <w:r>
        <w:rPr>
          <w:color w:val="000000"/>
          <w:sz w:val="24"/>
          <w:szCs w:val="24"/>
        </w:rPr>
        <w:tab/>
      </w:r>
      <w:bookmarkStart w:id="20" w:name="_z337ya" w:colFirst="0" w:colLast="0"/>
      <w:bookmarkEnd w:id="20"/>
      <w:r w:rsidR="00073134" w:rsidRPr="00073134">
        <w:rPr>
          <w:color w:val="000000"/>
          <w:sz w:val="24"/>
          <w:szCs w:val="24"/>
        </w:rPr>
        <w:t>Mateřská škola aktivně podporuje rodičovskou výchovu a úzce spolupracuje s rodiči, aby vytvořila harmonické partnerství ve prospěch dětí. Tuto spolupráci uskutečňujeme prostřednictvím různých forem, jako jsou třídní schůzky, individuální pohovory, nástěnky v jednotlivých třídách, interní aplikace, nabídka aktivit, odborné knihy, společné akce během roku, fotografie. Ve vztazích mezi rodiči a učitelkami klade mateřská škola důraz na vstřícnost, porozumění a respektování potřeb každé rodiny. Spolupráce je budována na základě vzájemného partnerství.</w:t>
      </w:r>
    </w:p>
    <w:p w14:paraId="735AB1EC" w14:textId="77777777" w:rsidR="00073134" w:rsidRDefault="00073134" w:rsidP="00073134">
      <w:pPr>
        <w:pStyle w:val="Normln1"/>
        <w:tabs>
          <w:tab w:val="left" w:pos="360"/>
          <w:tab w:val="left" w:pos="1110"/>
        </w:tabs>
        <w:spacing w:line="360" w:lineRule="auto"/>
        <w:jc w:val="both"/>
        <w:rPr>
          <w:color w:val="000000"/>
          <w:sz w:val="24"/>
          <w:szCs w:val="24"/>
        </w:rPr>
      </w:pPr>
      <w:r>
        <w:rPr>
          <w:color w:val="000000"/>
          <w:sz w:val="24"/>
          <w:szCs w:val="24"/>
        </w:rPr>
        <w:tab/>
      </w:r>
      <w:r w:rsidRPr="00073134">
        <w:rPr>
          <w:color w:val="000000"/>
          <w:sz w:val="24"/>
          <w:szCs w:val="24"/>
        </w:rPr>
        <w:t xml:space="preserve">Rodiče mají možnost aktivně se zapojit do života mateřské školy podle svého zájmu, a to včetně možnosti návštěvy tříd během dne a účasti na akcích, které mateřská škola pořádá. Pravidelně jsou informováni o dění ve škole prostřednictvím nástěnek, oznámením v aplikaci, webových stránek a facebookového profilu. Pokud projeví zájem, mohou se dokonce zapojit do plánování programu mateřské školy nebo spolupracovat na řešení vzniklých problémů. Učitelky aktivně informují rodiče o pokrocích jejich dětí v učení a vývoji a společně se domlouvají na postupu při výchovně – vzdělávacím procesu. </w:t>
      </w:r>
    </w:p>
    <w:p w14:paraId="7968926F" w14:textId="77777777" w:rsidR="00073134" w:rsidRDefault="00073134" w:rsidP="00073134">
      <w:pPr>
        <w:pStyle w:val="Normln1"/>
        <w:tabs>
          <w:tab w:val="left" w:pos="360"/>
          <w:tab w:val="left" w:pos="1110"/>
        </w:tabs>
        <w:spacing w:line="360" w:lineRule="auto"/>
        <w:jc w:val="both"/>
        <w:rPr>
          <w:color w:val="000000"/>
          <w:sz w:val="24"/>
          <w:szCs w:val="24"/>
        </w:rPr>
      </w:pPr>
      <w:r>
        <w:rPr>
          <w:color w:val="000000"/>
          <w:sz w:val="24"/>
          <w:szCs w:val="24"/>
        </w:rPr>
        <w:tab/>
      </w:r>
      <w:r w:rsidRPr="00073134">
        <w:rPr>
          <w:color w:val="000000"/>
          <w:sz w:val="24"/>
          <w:szCs w:val="24"/>
        </w:rPr>
        <w:t>Respektujeme soukromí rodin a zachováváme diskrétnost v otázkách, které nám byly svěřeny. Při komunikaci s rodiči se chováme ohleduplně, respektujeme jejich soukromí a varujeme se přílišného zasahování do jejich života. Zásadně neposkytujeme nevyžádané rady</w:t>
      </w:r>
    </w:p>
    <w:p w14:paraId="3BC69526" w14:textId="77777777" w:rsidR="00073134" w:rsidRDefault="00073134" w:rsidP="00073134">
      <w:pPr>
        <w:pStyle w:val="Normln1"/>
        <w:tabs>
          <w:tab w:val="left" w:pos="360"/>
          <w:tab w:val="left" w:pos="1110"/>
        </w:tabs>
        <w:spacing w:line="360" w:lineRule="auto"/>
        <w:jc w:val="both"/>
        <w:rPr>
          <w:color w:val="000000"/>
          <w:sz w:val="24"/>
          <w:szCs w:val="24"/>
        </w:rPr>
      </w:pPr>
    </w:p>
    <w:p w14:paraId="4C54B124" w14:textId="77777777" w:rsidR="00FA052F" w:rsidRDefault="005F232F" w:rsidP="00073134">
      <w:pPr>
        <w:pStyle w:val="Normln1"/>
        <w:tabs>
          <w:tab w:val="left" w:pos="360"/>
          <w:tab w:val="left" w:pos="1110"/>
        </w:tabs>
        <w:spacing w:line="360" w:lineRule="auto"/>
        <w:jc w:val="both"/>
        <w:rPr>
          <w:color w:val="000000"/>
        </w:rPr>
      </w:pPr>
      <w:r>
        <w:rPr>
          <w:b/>
          <w:color w:val="000000"/>
          <w:sz w:val="24"/>
          <w:szCs w:val="24"/>
        </w:rPr>
        <w:t>Záměry</w:t>
      </w:r>
    </w:p>
    <w:p w14:paraId="681C7FDA" w14:textId="77777777" w:rsidR="00FA052F" w:rsidRDefault="005F232F">
      <w:pPr>
        <w:pStyle w:val="Normln1"/>
        <w:numPr>
          <w:ilvl w:val="0"/>
          <w:numId w:val="8"/>
        </w:numPr>
        <w:tabs>
          <w:tab w:val="left" w:pos="360"/>
          <w:tab w:val="left" w:pos="1110"/>
        </w:tabs>
        <w:spacing w:line="360" w:lineRule="auto"/>
        <w:jc w:val="both"/>
        <w:rPr>
          <w:color w:val="000000"/>
          <w:sz w:val="24"/>
          <w:szCs w:val="24"/>
        </w:rPr>
      </w:pPr>
      <w:r>
        <w:rPr>
          <w:color w:val="000000"/>
          <w:sz w:val="24"/>
          <w:szCs w:val="24"/>
        </w:rPr>
        <w:t>více využívat profesní způsobilosti zákonných zástupců ke vzdělávání dětí</w:t>
      </w:r>
    </w:p>
    <w:p w14:paraId="2861BCDE" w14:textId="77777777" w:rsidR="00FF46F1" w:rsidRDefault="00FF46F1" w:rsidP="00FF46F1">
      <w:pPr>
        <w:pStyle w:val="Normln1"/>
      </w:pPr>
    </w:p>
    <w:p w14:paraId="48974EFD" w14:textId="77777777" w:rsidR="00FF46F1" w:rsidRPr="00FF46F1" w:rsidRDefault="00FF46F1" w:rsidP="00FF46F1">
      <w:pPr>
        <w:pStyle w:val="Normln1"/>
      </w:pPr>
    </w:p>
    <w:p w14:paraId="6FBE1E8B" w14:textId="77777777" w:rsidR="00FA052F" w:rsidRDefault="00073134" w:rsidP="00D2709F">
      <w:pPr>
        <w:pStyle w:val="Nadpis2"/>
        <w:numPr>
          <w:ilvl w:val="1"/>
          <w:numId w:val="15"/>
        </w:numPr>
        <w:tabs>
          <w:tab w:val="clear" w:pos="1418"/>
        </w:tabs>
        <w:jc w:val="both"/>
        <w:rPr>
          <w:color w:val="000000"/>
        </w:rPr>
      </w:pPr>
      <w:r>
        <w:rPr>
          <w:color w:val="000000"/>
        </w:rPr>
        <w:lastRenderedPageBreak/>
        <w:t xml:space="preserve"> </w:t>
      </w:r>
      <w:bookmarkStart w:id="21" w:name="_Toc144386199"/>
      <w:r>
        <w:rPr>
          <w:color w:val="000000"/>
        </w:rPr>
        <w:t>Děti s</w:t>
      </w:r>
      <w:r w:rsidR="005F232F">
        <w:rPr>
          <w:color w:val="000000"/>
        </w:rPr>
        <w:t xml:space="preserve"> </w:t>
      </w:r>
      <w:r w:rsidRPr="00073134">
        <w:rPr>
          <w:color w:val="000000"/>
        </w:rPr>
        <w:t>přiznanými podpůrnými opatřeními</w:t>
      </w:r>
      <w:bookmarkEnd w:id="21"/>
    </w:p>
    <w:p w14:paraId="6BA6A425" w14:textId="77777777" w:rsidR="00FA052F" w:rsidRDefault="00FA052F">
      <w:pPr>
        <w:pStyle w:val="Normln1"/>
        <w:jc w:val="both"/>
      </w:pPr>
    </w:p>
    <w:p w14:paraId="72F3FDC6" w14:textId="77777777" w:rsidR="00073134" w:rsidRPr="00B43E06" w:rsidRDefault="00073134" w:rsidP="00073134">
      <w:pPr>
        <w:pStyle w:val="Normln1"/>
        <w:spacing w:line="360" w:lineRule="auto"/>
        <w:ind w:firstLine="432"/>
        <w:jc w:val="both"/>
        <w:rPr>
          <w:color w:val="000000"/>
          <w:sz w:val="24"/>
          <w:szCs w:val="24"/>
        </w:rPr>
      </w:pPr>
      <w:r w:rsidRPr="00B43E06">
        <w:rPr>
          <w:color w:val="000000"/>
          <w:sz w:val="24"/>
          <w:szCs w:val="24"/>
        </w:rPr>
        <w:t>Učitelky v mateřské škole se aktivně</w:t>
      </w:r>
      <w:r w:rsidR="00B43E06" w:rsidRPr="00B43E06">
        <w:rPr>
          <w:color w:val="000000"/>
          <w:sz w:val="24"/>
          <w:szCs w:val="24"/>
        </w:rPr>
        <w:t xml:space="preserve"> vzdělávají pro práci s dětmi s</w:t>
      </w:r>
      <w:r w:rsidRPr="00B43E06">
        <w:rPr>
          <w:color w:val="000000"/>
          <w:sz w:val="24"/>
          <w:szCs w:val="24"/>
        </w:rPr>
        <w:t xml:space="preserve"> přiznanými podpůrnými opatřeními. Vytvářejí stimulující, bezpečné a pestrobarevné prostředí, které je přizpůsobeno potřebám všech dětí, včetně těch s přiznanými podpůrnými opatřeními. Hračky a didaktické pomůcky jsou vybírány tak, aby byly vhodné i pro všechny děti.</w:t>
      </w:r>
    </w:p>
    <w:p w14:paraId="155B8925" w14:textId="77777777" w:rsidR="00073134" w:rsidRPr="00B43E06" w:rsidRDefault="00073134" w:rsidP="00073134">
      <w:pPr>
        <w:pStyle w:val="Normln1"/>
        <w:spacing w:line="360" w:lineRule="auto"/>
        <w:ind w:firstLine="432"/>
        <w:jc w:val="both"/>
        <w:rPr>
          <w:color w:val="000000"/>
          <w:sz w:val="24"/>
          <w:szCs w:val="24"/>
        </w:rPr>
      </w:pPr>
      <w:r w:rsidRPr="00B43E06">
        <w:rPr>
          <w:color w:val="000000"/>
          <w:sz w:val="24"/>
          <w:szCs w:val="24"/>
        </w:rPr>
        <w:t>S cílem zvýšit orientaci dětí ve školním prostředí máme ve školce většinu her, stavebnic a dalších hraček zdokumentovány fotografiemi, které ukazují obsah jednotlivých krabic. Tímto způsobem se děti učí, kde mají hračky vrátit po skončení hry.</w:t>
      </w:r>
    </w:p>
    <w:p w14:paraId="73A91FCA" w14:textId="77777777" w:rsidR="00073134" w:rsidRDefault="00073134" w:rsidP="00073134">
      <w:pPr>
        <w:pStyle w:val="Normln1"/>
        <w:spacing w:line="360" w:lineRule="auto"/>
        <w:ind w:firstLine="432"/>
        <w:jc w:val="both"/>
        <w:rPr>
          <w:color w:val="000000"/>
          <w:sz w:val="24"/>
          <w:szCs w:val="24"/>
        </w:rPr>
      </w:pPr>
      <w:r w:rsidRPr="00B43E06">
        <w:rPr>
          <w:color w:val="000000"/>
          <w:sz w:val="24"/>
          <w:szCs w:val="24"/>
        </w:rPr>
        <w:t xml:space="preserve">Klademe velký důraz na posílení spolupráce se zákonnými zástupci dětí i s poradenskými službami, abychom dětem s </w:t>
      </w:r>
      <w:r w:rsidR="00B43E06" w:rsidRPr="00B43E06">
        <w:rPr>
          <w:color w:val="000000"/>
          <w:sz w:val="24"/>
          <w:szCs w:val="24"/>
        </w:rPr>
        <w:t>přiznanými podpůrnými opatřeními</w:t>
      </w:r>
      <w:r w:rsidRPr="00B43E06">
        <w:rPr>
          <w:color w:val="000000"/>
          <w:sz w:val="24"/>
          <w:szCs w:val="24"/>
        </w:rPr>
        <w:t xml:space="preserve"> mohli pomoci dosáhnout jejich potenciálu ve vzdělávání.</w:t>
      </w:r>
    </w:p>
    <w:p w14:paraId="3A356FEF" w14:textId="77777777" w:rsidR="00B43E06" w:rsidRPr="00B43E06" w:rsidRDefault="00B43E06" w:rsidP="00073134">
      <w:pPr>
        <w:pStyle w:val="Normln1"/>
        <w:spacing w:line="360" w:lineRule="auto"/>
        <w:ind w:firstLine="432"/>
        <w:jc w:val="both"/>
        <w:rPr>
          <w:color w:val="000000"/>
          <w:sz w:val="24"/>
          <w:szCs w:val="24"/>
        </w:rPr>
      </w:pPr>
      <w:r>
        <w:rPr>
          <w:color w:val="000000"/>
          <w:sz w:val="24"/>
          <w:szCs w:val="24"/>
        </w:rPr>
        <w:t>Nezapomínáme ani na děti s nedostatečnou znalostí českého jazyka nebo na děti s odlišným mateřským jazykem. Pro ty jsou v naší škole připraveny kartičky, obrázkové knížky a učitelky, které jsou řečovým vzorem. Dbáme na to, aby došlo k hladkému přechodu do základní školy.</w:t>
      </w:r>
    </w:p>
    <w:p w14:paraId="2F13FEDD" w14:textId="77777777" w:rsidR="00FA052F" w:rsidRPr="00B43E06" w:rsidRDefault="00073134" w:rsidP="00073134">
      <w:pPr>
        <w:pStyle w:val="Normln1"/>
        <w:spacing w:line="360" w:lineRule="auto"/>
        <w:ind w:firstLine="432"/>
        <w:jc w:val="both"/>
        <w:rPr>
          <w:color w:val="000000"/>
          <w:sz w:val="24"/>
          <w:szCs w:val="24"/>
        </w:rPr>
      </w:pPr>
      <w:r w:rsidRPr="00B43E06">
        <w:rPr>
          <w:color w:val="000000"/>
          <w:sz w:val="24"/>
          <w:szCs w:val="24"/>
        </w:rPr>
        <w:t>Je nutno vzít v úvahu, že naše mateřská škola není bezbariérová a plánovaná rekonstrukce není aktuálně proveditelná. To by mohlo znamenat obtíže v začleňování dětí s poruchou pohybového aparátu do našeho prostředí.</w:t>
      </w:r>
      <w:r w:rsidR="005F232F" w:rsidRPr="00B43E06">
        <w:rPr>
          <w:color w:val="000000"/>
          <w:sz w:val="24"/>
          <w:szCs w:val="24"/>
        </w:rPr>
        <w:t xml:space="preserve"> </w:t>
      </w:r>
    </w:p>
    <w:p w14:paraId="2D25325D" w14:textId="77777777" w:rsidR="00FA052F" w:rsidRDefault="005F232F" w:rsidP="00D2709F">
      <w:pPr>
        <w:pStyle w:val="Normln1"/>
        <w:keepNext/>
        <w:numPr>
          <w:ilvl w:val="2"/>
          <w:numId w:val="15"/>
        </w:numPr>
        <w:spacing w:before="240" w:after="60" w:line="360" w:lineRule="auto"/>
        <w:ind w:left="1134" w:hanging="567"/>
        <w:jc w:val="both"/>
        <w:rPr>
          <w:color w:val="000000"/>
        </w:rPr>
      </w:pPr>
      <w:r>
        <w:rPr>
          <w:b/>
          <w:color w:val="000000"/>
          <w:sz w:val="24"/>
          <w:szCs w:val="24"/>
        </w:rPr>
        <w:t>Záměry:</w:t>
      </w:r>
    </w:p>
    <w:p w14:paraId="0709D79B" w14:textId="77777777" w:rsidR="00FA052F" w:rsidRPr="00B43E06" w:rsidRDefault="005F232F" w:rsidP="00D2709F">
      <w:pPr>
        <w:pStyle w:val="Normln1"/>
        <w:numPr>
          <w:ilvl w:val="0"/>
          <w:numId w:val="13"/>
        </w:numPr>
        <w:pBdr>
          <w:top w:val="nil"/>
          <w:left w:val="nil"/>
          <w:bottom w:val="nil"/>
          <w:right w:val="nil"/>
          <w:between w:val="nil"/>
        </w:pBdr>
        <w:spacing w:line="360" w:lineRule="auto"/>
        <w:jc w:val="both"/>
        <w:rPr>
          <w:color w:val="000000"/>
          <w:sz w:val="24"/>
          <w:szCs w:val="24"/>
        </w:rPr>
      </w:pPr>
      <w:r>
        <w:rPr>
          <w:color w:val="000000"/>
          <w:sz w:val="24"/>
          <w:szCs w:val="24"/>
        </w:rPr>
        <w:t>dokoupení hraček a pom</w:t>
      </w:r>
      <w:r w:rsidR="00B43E06">
        <w:rPr>
          <w:color w:val="000000"/>
          <w:sz w:val="24"/>
          <w:szCs w:val="24"/>
        </w:rPr>
        <w:t xml:space="preserve">ůcek určené </w:t>
      </w:r>
      <w:r w:rsidR="00B43E06" w:rsidRPr="00B43E06">
        <w:rPr>
          <w:color w:val="000000"/>
          <w:sz w:val="24"/>
          <w:szCs w:val="24"/>
        </w:rPr>
        <w:t>přímo pro děti s přiznanými podpůrnými opatřeními</w:t>
      </w:r>
    </w:p>
    <w:p w14:paraId="1FA1032B" w14:textId="77777777" w:rsidR="00FA052F" w:rsidRDefault="005F232F" w:rsidP="00D2709F">
      <w:pPr>
        <w:pStyle w:val="Normln1"/>
        <w:numPr>
          <w:ilvl w:val="0"/>
          <w:numId w:val="13"/>
        </w:numPr>
        <w:pBdr>
          <w:top w:val="nil"/>
          <w:left w:val="nil"/>
          <w:bottom w:val="nil"/>
          <w:right w:val="nil"/>
          <w:between w:val="nil"/>
        </w:pBdr>
        <w:spacing w:line="360" w:lineRule="auto"/>
        <w:jc w:val="both"/>
        <w:rPr>
          <w:color w:val="000000"/>
          <w:sz w:val="24"/>
          <w:szCs w:val="24"/>
        </w:rPr>
      </w:pPr>
      <w:r>
        <w:rPr>
          <w:color w:val="000000"/>
          <w:sz w:val="24"/>
          <w:szCs w:val="24"/>
        </w:rPr>
        <w:t>prohlubovat spolupráci s</w:t>
      </w:r>
      <w:r w:rsidR="00B43E06">
        <w:rPr>
          <w:color w:val="000000"/>
          <w:sz w:val="24"/>
          <w:szCs w:val="24"/>
        </w:rPr>
        <w:t> pedagogicko-psychologickou poradnou</w:t>
      </w:r>
    </w:p>
    <w:p w14:paraId="7F034263" w14:textId="77777777" w:rsidR="00FA052F" w:rsidRDefault="005F232F" w:rsidP="00D2709F">
      <w:pPr>
        <w:pStyle w:val="Normln1"/>
        <w:numPr>
          <w:ilvl w:val="0"/>
          <w:numId w:val="13"/>
        </w:numPr>
        <w:pBdr>
          <w:top w:val="nil"/>
          <w:left w:val="nil"/>
          <w:bottom w:val="nil"/>
          <w:right w:val="nil"/>
          <w:between w:val="nil"/>
        </w:pBdr>
        <w:spacing w:line="360" w:lineRule="auto"/>
        <w:jc w:val="both"/>
        <w:rPr>
          <w:color w:val="000000"/>
          <w:sz w:val="24"/>
          <w:szCs w:val="24"/>
        </w:rPr>
      </w:pPr>
      <w:r>
        <w:rPr>
          <w:color w:val="000000"/>
          <w:sz w:val="24"/>
          <w:szCs w:val="24"/>
        </w:rPr>
        <w:t xml:space="preserve">pokračovat ve vzdělávání </w:t>
      </w:r>
      <w:r w:rsidR="00A34F22">
        <w:rPr>
          <w:color w:val="000000"/>
          <w:sz w:val="24"/>
          <w:szCs w:val="24"/>
        </w:rPr>
        <w:t>učitel</w:t>
      </w:r>
      <w:r>
        <w:rPr>
          <w:color w:val="000000"/>
          <w:sz w:val="24"/>
          <w:szCs w:val="24"/>
        </w:rPr>
        <w:t xml:space="preserve">ů v oblasti </w:t>
      </w:r>
      <w:r w:rsidRPr="00B43E06">
        <w:rPr>
          <w:color w:val="000000"/>
          <w:sz w:val="24"/>
          <w:szCs w:val="24"/>
        </w:rPr>
        <w:t>dětí s </w:t>
      </w:r>
      <w:r w:rsidR="00B43E06" w:rsidRPr="00B43E06">
        <w:rPr>
          <w:color w:val="000000"/>
          <w:sz w:val="24"/>
          <w:szCs w:val="24"/>
        </w:rPr>
        <w:t>přiznanými podpůrnými opatřeními</w:t>
      </w:r>
    </w:p>
    <w:p w14:paraId="3B16D1E4" w14:textId="77777777" w:rsidR="00FA052F" w:rsidRDefault="00FA052F">
      <w:pPr>
        <w:pStyle w:val="Normln1"/>
        <w:jc w:val="both"/>
        <w:rPr>
          <w:color w:val="000000"/>
          <w:sz w:val="24"/>
          <w:szCs w:val="24"/>
        </w:rPr>
      </w:pPr>
    </w:p>
    <w:p w14:paraId="757EF077" w14:textId="77777777" w:rsidR="00FA052F" w:rsidRDefault="005F232F" w:rsidP="00D2709F">
      <w:pPr>
        <w:pStyle w:val="Nadpis2"/>
        <w:numPr>
          <w:ilvl w:val="1"/>
          <w:numId w:val="15"/>
        </w:numPr>
        <w:tabs>
          <w:tab w:val="clear" w:pos="1418"/>
        </w:tabs>
        <w:ind w:left="1134" w:hanging="567"/>
        <w:jc w:val="both"/>
        <w:rPr>
          <w:color w:val="000000"/>
        </w:rPr>
      </w:pPr>
      <w:bookmarkStart w:id="22" w:name="_Toc144386200"/>
      <w:r>
        <w:rPr>
          <w:color w:val="000000"/>
        </w:rPr>
        <w:t>Děti nadané</w:t>
      </w:r>
      <w:bookmarkEnd w:id="22"/>
    </w:p>
    <w:p w14:paraId="21DC00DD" w14:textId="77777777" w:rsidR="00FA052F" w:rsidRDefault="00FA052F">
      <w:pPr>
        <w:pStyle w:val="Normln1"/>
        <w:jc w:val="both"/>
      </w:pPr>
    </w:p>
    <w:p w14:paraId="1019ED0A" w14:textId="77777777" w:rsidR="00B43E06" w:rsidRPr="00B43E06" w:rsidRDefault="00B43E06" w:rsidP="00B43E06">
      <w:pPr>
        <w:pStyle w:val="Normln1"/>
        <w:spacing w:line="360" w:lineRule="auto"/>
        <w:ind w:firstLine="432"/>
        <w:jc w:val="both"/>
        <w:rPr>
          <w:color w:val="000000"/>
          <w:sz w:val="24"/>
          <w:szCs w:val="24"/>
        </w:rPr>
      </w:pPr>
      <w:r w:rsidRPr="00B43E06">
        <w:rPr>
          <w:color w:val="000000"/>
          <w:sz w:val="24"/>
          <w:szCs w:val="24"/>
        </w:rPr>
        <w:t xml:space="preserve">Všechny učitelky v naší mateřské škole pravidelně provádějí denní pozorování jednotlivých dětí, aby získaly přehled o jejich aktuálních i dlouhodobých dovednostech a schopnostech. Jsou si vědomy jak dětských silných stránek, tak i oblastí, kde děti potřebují více podpory. Pokud nějaké dítě projevuje zvláštní nadání či talent pro určitou činnost, tuto skutečnost vždy komunikujeme s jeho zákonnými zástupci. V souladu s dohodnutými postupy </w:t>
      </w:r>
      <w:r w:rsidRPr="00B43E06">
        <w:rPr>
          <w:color w:val="000000"/>
          <w:sz w:val="24"/>
          <w:szCs w:val="24"/>
        </w:rPr>
        <w:lastRenderedPageBreak/>
        <w:t>pak pokračujeme v rozvíjení těchto nadání, samozřejmě v rámci celkového rozvoje osobnosti dítěte.</w:t>
      </w:r>
    </w:p>
    <w:p w14:paraId="4DA74870" w14:textId="77777777" w:rsidR="00FA052F" w:rsidRDefault="00B43E06" w:rsidP="00B43E06">
      <w:pPr>
        <w:pStyle w:val="Normln1"/>
        <w:spacing w:line="360" w:lineRule="auto"/>
        <w:ind w:firstLine="432"/>
        <w:jc w:val="both"/>
        <w:rPr>
          <w:color w:val="000000"/>
          <w:sz w:val="24"/>
          <w:szCs w:val="24"/>
        </w:rPr>
      </w:pPr>
      <w:r w:rsidRPr="00B43E06">
        <w:rPr>
          <w:color w:val="000000"/>
          <w:sz w:val="24"/>
          <w:szCs w:val="24"/>
        </w:rPr>
        <w:t>Učitelky jsou pečlivě vzdělávány v této oblasti, aby mohly poskytovat dětem optimální podporu. Cílem je zajistit, že každé dítě bude mít možnost rozvíjet svůj potenciál a schopnosti na plný výkon, zároveň s ohledem na celkový rozvoj osobnosti</w:t>
      </w:r>
      <w:r w:rsidR="00211B4C">
        <w:rPr>
          <w:color w:val="000000"/>
          <w:sz w:val="24"/>
          <w:szCs w:val="24"/>
        </w:rPr>
        <w:t>.</w:t>
      </w:r>
    </w:p>
    <w:p w14:paraId="2592C62F" w14:textId="77777777" w:rsidR="00FA052F" w:rsidRDefault="005F232F" w:rsidP="00D2709F">
      <w:pPr>
        <w:pStyle w:val="Normln1"/>
        <w:keepNext/>
        <w:numPr>
          <w:ilvl w:val="2"/>
          <w:numId w:val="15"/>
        </w:numPr>
        <w:spacing w:before="240" w:after="60" w:line="360" w:lineRule="auto"/>
        <w:ind w:left="1134" w:hanging="567"/>
        <w:jc w:val="both"/>
        <w:rPr>
          <w:color w:val="000000"/>
        </w:rPr>
      </w:pPr>
      <w:r>
        <w:rPr>
          <w:b/>
          <w:color w:val="000000"/>
          <w:sz w:val="24"/>
          <w:szCs w:val="24"/>
        </w:rPr>
        <w:t>Záměry</w:t>
      </w:r>
      <w:r>
        <w:rPr>
          <w:rFonts w:ascii="Calibri" w:eastAsia="Calibri" w:hAnsi="Calibri" w:cs="Calibri"/>
          <w:color w:val="000000"/>
          <w:sz w:val="24"/>
          <w:szCs w:val="24"/>
        </w:rPr>
        <w:t>:</w:t>
      </w:r>
    </w:p>
    <w:p w14:paraId="0AC9B638" w14:textId="77777777" w:rsidR="00FA052F" w:rsidRDefault="005F232F">
      <w:pPr>
        <w:pStyle w:val="Normln1"/>
        <w:numPr>
          <w:ilvl w:val="0"/>
          <w:numId w:val="9"/>
        </w:numPr>
        <w:pBdr>
          <w:top w:val="nil"/>
          <w:left w:val="nil"/>
          <w:bottom w:val="nil"/>
          <w:right w:val="nil"/>
          <w:between w:val="nil"/>
        </w:pBdr>
        <w:spacing w:line="360" w:lineRule="auto"/>
        <w:jc w:val="both"/>
        <w:rPr>
          <w:color w:val="000000"/>
          <w:sz w:val="24"/>
          <w:szCs w:val="24"/>
        </w:rPr>
      </w:pPr>
      <w:r>
        <w:rPr>
          <w:color w:val="000000"/>
          <w:sz w:val="24"/>
          <w:szCs w:val="24"/>
        </w:rPr>
        <w:t>aktuálně doplňovat náročnější hry či pomůcky pro dané talenty dětí</w:t>
      </w:r>
    </w:p>
    <w:p w14:paraId="77603E35" w14:textId="77777777" w:rsidR="00756ABE" w:rsidRDefault="00756ABE">
      <w:pPr>
        <w:pStyle w:val="Normln1"/>
        <w:numPr>
          <w:ilvl w:val="0"/>
          <w:numId w:val="3"/>
        </w:numPr>
        <w:pBdr>
          <w:top w:val="nil"/>
          <w:left w:val="nil"/>
          <w:bottom w:val="nil"/>
          <w:right w:val="nil"/>
          <w:between w:val="nil"/>
        </w:pBdr>
        <w:spacing w:line="360" w:lineRule="auto"/>
        <w:jc w:val="both"/>
        <w:rPr>
          <w:color w:val="000000"/>
          <w:sz w:val="24"/>
          <w:szCs w:val="24"/>
        </w:rPr>
      </w:pPr>
      <w:r>
        <w:rPr>
          <w:color w:val="000000"/>
          <w:sz w:val="24"/>
          <w:szCs w:val="24"/>
        </w:rPr>
        <w:t xml:space="preserve">začít </w:t>
      </w:r>
      <w:r w:rsidRPr="00B43E06">
        <w:rPr>
          <w:color w:val="000000"/>
          <w:sz w:val="24"/>
          <w:szCs w:val="24"/>
        </w:rPr>
        <w:t>spolupracovat s</w:t>
      </w:r>
      <w:r w:rsidR="00B43E06" w:rsidRPr="00B43E06">
        <w:rPr>
          <w:color w:val="000000"/>
          <w:sz w:val="24"/>
          <w:szCs w:val="24"/>
        </w:rPr>
        <w:t> </w:t>
      </w:r>
      <w:r w:rsidR="00B43E06" w:rsidRPr="00B43E06">
        <w:rPr>
          <w:sz w:val="24"/>
          <w:szCs w:val="24"/>
        </w:rPr>
        <w:t>odborníkem na nadané děti</w:t>
      </w:r>
    </w:p>
    <w:p w14:paraId="423F7C7A" w14:textId="77777777" w:rsidR="00FA052F" w:rsidRDefault="00FA052F">
      <w:pPr>
        <w:pStyle w:val="Normln1"/>
        <w:jc w:val="both"/>
        <w:rPr>
          <w:color w:val="000000"/>
        </w:rPr>
      </w:pPr>
    </w:p>
    <w:p w14:paraId="18972CAA" w14:textId="77777777" w:rsidR="00FA052F" w:rsidRDefault="00FA052F">
      <w:pPr>
        <w:pStyle w:val="Normln1"/>
        <w:jc w:val="both"/>
        <w:rPr>
          <w:color w:val="000000"/>
        </w:rPr>
      </w:pPr>
    </w:p>
    <w:p w14:paraId="7A992F26" w14:textId="19EBF681" w:rsidR="00FA052F" w:rsidRDefault="005F232F" w:rsidP="00D2709F">
      <w:pPr>
        <w:pStyle w:val="Nadpis2"/>
        <w:numPr>
          <w:ilvl w:val="1"/>
          <w:numId w:val="15"/>
        </w:numPr>
        <w:tabs>
          <w:tab w:val="clear" w:pos="1418"/>
        </w:tabs>
        <w:ind w:left="1134" w:hanging="567"/>
        <w:jc w:val="both"/>
        <w:rPr>
          <w:color w:val="000000"/>
        </w:rPr>
      </w:pPr>
      <w:bookmarkStart w:id="23" w:name="_Toc144386201"/>
      <w:r>
        <w:rPr>
          <w:color w:val="000000"/>
        </w:rPr>
        <w:t>Děti od 2–3 let</w:t>
      </w:r>
      <w:bookmarkEnd w:id="23"/>
    </w:p>
    <w:p w14:paraId="61B2CA40" w14:textId="77777777" w:rsidR="00FA052F" w:rsidRDefault="00FA052F">
      <w:pPr>
        <w:pStyle w:val="Normln1"/>
        <w:jc w:val="both"/>
      </w:pPr>
    </w:p>
    <w:p w14:paraId="2305E66C" w14:textId="2CC263E3" w:rsidR="00B43E06" w:rsidRPr="00B43E06" w:rsidRDefault="00B43E06" w:rsidP="00B43E06">
      <w:pPr>
        <w:pStyle w:val="Normln1"/>
        <w:spacing w:line="360" w:lineRule="auto"/>
        <w:ind w:firstLine="567"/>
        <w:jc w:val="both"/>
        <w:rPr>
          <w:color w:val="000000"/>
          <w:sz w:val="24"/>
          <w:szCs w:val="24"/>
        </w:rPr>
      </w:pPr>
      <w:r w:rsidRPr="00B43E06">
        <w:rPr>
          <w:color w:val="000000"/>
          <w:sz w:val="24"/>
          <w:szCs w:val="24"/>
        </w:rPr>
        <w:t>Rozumíme tomu, že děti ve věku od dvou do tří let mají specifické potřeby, které se liší od starších dětí. Tyto potřeby zahrnují stabilní denní režim, výraznou emocionální podporu, pocit bezpečí, podnětné prostředí a vhodné aktivity, individuální péči a jasn</w:t>
      </w:r>
      <w:r w:rsidR="0078486F">
        <w:rPr>
          <w:color w:val="000000"/>
          <w:sz w:val="24"/>
          <w:szCs w:val="24"/>
        </w:rPr>
        <w:t>á</w:t>
      </w:r>
      <w:r w:rsidRPr="00B43E06">
        <w:rPr>
          <w:color w:val="000000"/>
          <w:sz w:val="24"/>
          <w:szCs w:val="24"/>
        </w:rPr>
        <w:t xml:space="preserve"> pravidla. Naše učitelky tyto potřeby plně chápou a řídí se jimi ve své práci. Všechna pravidla třídy jsou graficky znázorněna na vhodných místech, aby byla pro děti srozumitelná.</w:t>
      </w:r>
    </w:p>
    <w:p w14:paraId="346589AA" w14:textId="77777777" w:rsidR="00B43E06" w:rsidRPr="00B43E06" w:rsidRDefault="00B43E06" w:rsidP="00B43E06">
      <w:pPr>
        <w:pStyle w:val="Normln1"/>
        <w:spacing w:line="360" w:lineRule="auto"/>
        <w:ind w:firstLine="567"/>
        <w:jc w:val="both"/>
        <w:rPr>
          <w:color w:val="000000"/>
          <w:sz w:val="24"/>
          <w:szCs w:val="24"/>
        </w:rPr>
      </w:pPr>
      <w:r w:rsidRPr="00B43E06">
        <w:rPr>
          <w:color w:val="000000"/>
          <w:sz w:val="24"/>
          <w:szCs w:val="24"/>
        </w:rPr>
        <w:t>Pravidelné odpočinkové období pro mladší děti je zajištěno v herně, kde mají možnost si odpočinout na lehátkách nebo žíněnkách, pokud si to přejí.</w:t>
      </w:r>
    </w:p>
    <w:p w14:paraId="365EFCB9" w14:textId="77777777" w:rsidR="00B43E06" w:rsidRPr="00B43E06" w:rsidRDefault="00B43E06" w:rsidP="00B43E06">
      <w:pPr>
        <w:pStyle w:val="Normln1"/>
        <w:spacing w:line="360" w:lineRule="auto"/>
        <w:jc w:val="both"/>
        <w:rPr>
          <w:color w:val="000000"/>
          <w:sz w:val="24"/>
          <w:szCs w:val="24"/>
        </w:rPr>
      </w:pPr>
      <w:r w:rsidRPr="00B43E06">
        <w:rPr>
          <w:color w:val="000000"/>
          <w:sz w:val="24"/>
          <w:szCs w:val="24"/>
        </w:rPr>
        <w:t>Vzhledem k prostorovému uspořádání budovy na dvě patra není možné umístit děti ve věku od 2 do 3 let do horní třídy (zelené třídy).</w:t>
      </w:r>
    </w:p>
    <w:p w14:paraId="7512275C" w14:textId="77777777" w:rsidR="00FA052F" w:rsidRDefault="00B43E06" w:rsidP="00B43E06">
      <w:pPr>
        <w:pStyle w:val="Normln1"/>
        <w:spacing w:line="360" w:lineRule="auto"/>
        <w:ind w:firstLine="567"/>
        <w:jc w:val="both"/>
        <w:rPr>
          <w:color w:val="000000"/>
          <w:sz w:val="24"/>
          <w:szCs w:val="24"/>
        </w:rPr>
      </w:pPr>
      <w:r w:rsidRPr="00B43E06">
        <w:rPr>
          <w:color w:val="000000"/>
          <w:sz w:val="24"/>
          <w:szCs w:val="24"/>
        </w:rPr>
        <w:t>Stolečky a židličky jsou nově pořízeny s ohledem na menší vzrůst dětí ve věku 2–3 let</w:t>
      </w:r>
      <w:r>
        <w:rPr>
          <w:color w:val="000000"/>
          <w:sz w:val="24"/>
          <w:szCs w:val="24"/>
        </w:rPr>
        <w:t>, aby jim co nejlépe vyhovovaly</w:t>
      </w:r>
      <w:r w:rsidR="005F232F">
        <w:rPr>
          <w:color w:val="000000"/>
          <w:sz w:val="24"/>
          <w:szCs w:val="24"/>
        </w:rPr>
        <w:t xml:space="preserve">.  </w:t>
      </w:r>
    </w:p>
    <w:p w14:paraId="547CF2AD" w14:textId="77777777" w:rsidR="00FA052F" w:rsidRDefault="005F232F" w:rsidP="00D2709F">
      <w:pPr>
        <w:pStyle w:val="Normln1"/>
        <w:keepNext/>
        <w:numPr>
          <w:ilvl w:val="2"/>
          <w:numId w:val="15"/>
        </w:numPr>
        <w:spacing w:before="240" w:after="60" w:line="360" w:lineRule="auto"/>
        <w:ind w:left="1134" w:hanging="567"/>
        <w:jc w:val="both"/>
        <w:rPr>
          <w:color w:val="000000"/>
        </w:rPr>
      </w:pPr>
      <w:r>
        <w:rPr>
          <w:b/>
          <w:color w:val="000000"/>
          <w:sz w:val="24"/>
          <w:szCs w:val="24"/>
        </w:rPr>
        <w:t>Záměry</w:t>
      </w:r>
      <w:r>
        <w:rPr>
          <w:rFonts w:ascii="Calibri" w:eastAsia="Calibri" w:hAnsi="Calibri" w:cs="Calibri"/>
          <w:color w:val="000000"/>
          <w:sz w:val="24"/>
          <w:szCs w:val="24"/>
        </w:rPr>
        <w:t xml:space="preserve">: </w:t>
      </w:r>
    </w:p>
    <w:p w14:paraId="5876B33C" w14:textId="77777777" w:rsidR="00FA052F" w:rsidRDefault="005F232F">
      <w:pPr>
        <w:pStyle w:val="Normln1"/>
        <w:numPr>
          <w:ilvl w:val="0"/>
          <w:numId w:val="3"/>
        </w:numPr>
        <w:pBdr>
          <w:top w:val="nil"/>
          <w:left w:val="nil"/>
          <w:bottom w:val="nil"/>
          <w:right w:val="nil"/>
          <w:between w:val="nil"/>
        </w:pBdr>
        <w:spacing w:line="360" w:lineRule="auto"/>
        <w:jc w:val="both"/>
        <w:rPr>
          <w:color w:val="000000"/>
          <w:sz w:val="24"/>
          <w:szCs w:val="24"/>
        </w:rPr>
      </w:pPr>
      <w:r>
        <w:rPr>
          <w:color w:val="000000"/>
          <w:sz w:val="24"/>
          <w:szCs w:val="24"/>
        </w:rPr>
        <w:t>vytvořit komplexní systém pro nakládání odpadu z plen</w:t>
      </w:r>
    </w:p>
    <w:p w14:paraId="5CC6DD36" w14:textId="73E3ED5A" w:rsidR="00FA052F" w:rsidRDefault="005F232F">
      <w:pPr>
        <w:pStyle w:val="Normln1"/>
        <w:numPr>
          <w:ilvl w:val="0"/>
          <w:numId w:val="3"/>
        </w:numPr>
        <w:pBdr>
          <w:top w:val="nil"/>
          <w:left w:val="nil"/>
          <w:bottom w:val="nil"/>
          <w:right w:val="nil"/>
          <w:between w:val="nil"/>
        </w:pBdr>
        <w:spacing w:line="360" w:lineRule="auto"/>
        <w:jc w:val="both"/>
        <w:rPr>
          <w:color w:val="000000"/>
          <w:sz w:val="24"/>
          <w:szCs w:val="24"/>
        </w:rPr>
      </w:pPr>
      <w:r>
        <w:rPr>
          <w:color w:val="000000"/>
          <w:sz w:val="24"/>
          <w:szCs w:val="24"/>
        </w:rPr>
        <w:t xml:space="preserve">uspořádat hračky ve třídách tak, aby se děti ve věku od 2–3 let nedostaly k hračkám nevhodným </w:t>
      </w:r>
    </w:p>
    <w:p w14:paraId="54214758" w14:textId="77777777" w:rsidR="00FA052F" w:rsidRDefault="00756ABE">
      <w:pPr>
        <w:pStyle w:val="Normln1"/>
        <w:numPr>
          <w:ilvl w:val="0"/>
          <w:numId w:val="3"/>
        </w:numPr>
        <w:pBdr>
          <w:top w:val="nil"/>
          <w:left w:val="nil"/>
          <w:bottom w:val="nil"/>
          <w:right w:val="nil"/>
          <w:between w:val="nil"/>
        </w:pBdr>
        <w:spacing w:line="360" w:lineRule="auto"/>
        <w:jc w:val="both"/>
        <w:rPr>
          <w:color w:val="000000"/>
          <w:sz w:val="24"/>
          <w:szCs w:val="24"/>
        </w:rPr>
      </w:pPr>
      <w:r>
        <w:rPr>
          <w:color w:val="000000"/>
          <w:sz w:val="24"/>
          <w:szCs w:val="24"/>
        </w:rPr>
        <w:t>přizpůsobit režim dne</w:t>
      </w:r>
    </w:p>
    <w:p w14:paraId="1BBAD5EF" w14:textId="77777777" w:rsidR="00FA052F" w:rsidRDefault="005F232F" w:rsidP="00FF46F1">
      <w:pPr>
        <w:pStyle w:val="Normln1"/>
        <w:numPr>
          <w:ilvl w:val="0"/>
          <w:numId w:val="3"/>
        </w:numPr>
        <w:pBdr>
          <w:top w:val="nil"/>
          <w:left w:val="nil"/>
          <w:bottom w:val="nil"/>
          <w:right w:val="nil"/>
          <w:between w:val="nil"/>
        </w:pBdr>
        <w:spacing w:line="360" w:lineRule="auto"/>
        <w:jc w:val="both"/>
        <w:rPr>
          <w:color w:val="000000"/>
          <w:sz w:val="24"/>
          <w:szCs w:val="24"/>
        </w:rPr>
      </w:pPr>
      <w:r>
        <w:rPr>
          <w:color w:val="000000"/>
          <w:sz w:val="24"/>
          <w:szCs w:val="24"/>
        </w:rPr>
        <w:t>zajistit chůvu</w:t>
      </w:r>
    </w:p>
    <w:p w14:paraId="69ADF8EE" w14:textId="77777777" w:rsidR="00FF46F1" w:rsidRPr="00FF46F1" w:rsidRDefault="00FF46F1" w:rsidP="00FF46F1">
      <w:pPr>
        <w:pStyle w:val="Normln1"/>
        <w:pBdr>
          <w:top w:val="nil"/>
          <w:left w:val="nil"/>
          <w:bottom w:val="nil"/>
          <w:right w:val="nil"/>
          <w:between w:val="nil"/>
        </w:pBdr>
        <w:spacing w:line="360" w:lineRule="auto"/>
        <w:ind w:left="720"/>
        <w:jc w:val="both"/>
        <w:rPr>
          <w:color w:val="000000"/>
          <w:sz w:val="24"/>
          <w:szCs w:val="24"/>
        </w:rPr>
      </w:pPr>
    </w:p>
    <w:p w14:paraId="5233AAC3" w14:textId="77777777" w:rsidR="00FA052F" w:rsidRDefault="00FA052F">
      <w:pPr>
        <w:pStyle w:val="Normln1"/>
        <w:jc w:val="both"/>
        <w:rPr>
          <w:color w:val="000000"/>
        </w:rPr>
      </w:pPr>
    </w:p>
    <w:p w14:paraId="232ACEB0" w14:textId="77777777" w:rsidR="008E7E81" w:rsidRDefault="008E7E81">
      <w:r>
        <w:rPr>
          <w:b/>
        </w:rPr>
        <w:br w:type="page"/>
      </w:r>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016994" w:rsidRPr="00016994" w14:paraId="2F4AE83D" w14:textId="77777777" w:rsidTr="00016994">
        <w:tc>
          <w:tcPr>
            <w:tcW w:w="9180" w:type="dxa"/>
            <w:shd w:val="clear" w:color="auto" w:fill="B3DF00"/>
          </w:tcPr>
          <w:p w14:paraId="3C47F33B" w14:textId="77777777" w:rsidR="00016994" w:rsidRPr="00016994" w:rsidRDefault="00016994" w:rsidP="00D2709F">
            <w:pPr>
              <w:pStyle w:val="Nadpis1"/>
              <w:numPr>
                <w:ilvl w:val="0"/>
                <w:numId w:val="21"/>
              </w:numPr>
              <w:jc w:val="both"/>
              <w:rPr>
                <w:color w:val="000000"/>
              </w:rPr>
            </w:pPr>
            <w:bookmarkStart w:id="24" w:name="_Toc144386202"/>
            <w:r w:rsidRPr="00016994">
              <w:rPr>
                <w:color w:val="000000"/>
              </w:rPr>
              <w:lastRenderedPageBreak/>
              <w:t>Organizace vzdělávání</w:t>
            </w:r>
            <w:bookmarkEnd w:id="24"/>
            <w:r w:rsidRPr="00016994">
              <w:rPr>
                <w:color w:val="000000"/>
              </w:rPr>
              <w:t xml:space="preserve"> </w:t>
            </w:r>
          </w:p>
        </w:tc>
      </w:tr>
    </w:tbl>
    <w:p w14:paraId="67BC42C6" w14:textId="77777777" w:rsidR="00FA052F" w:rsidRDefault="00FA052F">
      <w:pPr>
        <w:pStyle w:val="Normln1"/>
        <w:jc w:val="both"/>
      </w:pPr>
    </w:p>
    <w:p w14:paraId="3C5AA53C" w14:textId="77777777" w:rsidR="00FA052F" w:rsidRDefault="00FA052F">
      <w:pPr>
        <w:pStyle w:val="Normln1"/>
        <w:jc w:val="both"/>
        <w:rPr>
          <w:color w:val="000000"/>
        </w:rPr>
      </w:pPr>
    </w:p>
    <w:p w14:paraId="7C81B992" w14:textId="77777777" w:rsidR="00B43E06" w:rsidRPr="00B43E06" w:rsidRDefault="00E52D3D" w:rsidP="00B43E06">
      <w:pPr>
        <w:pStyle w:val="Normln1"/>
        <w:tabs>
          <w:tab w:val="left" w:pos="709"/>
          <w:tab w:val="left" w:pos="3030"/>
        </w:tabs>
        <w:spacing w:line="360" w:lineRule="auto"/>
        <w:jc w:val="both"/>
        <w:rPr>
          <w:color w:val="000000"/>
          <w:sz w:val="24"/>
          <w:szCs w:val="24"/>
        </w:rPr>
      </w:pPr>
      <w:bookmarkStart w:id="25" w:name="_1ci93xb" w:colFirst="0" w:colLast="0"/>
      <w:bookmarkEnd w:id="25"/>
      <w:r>
        <w:rPr>
          <w:color w:val="000000"/>
          <w:sz w:val="24"/>
          <w:szCs w:val="24"/>
        </w:rPr>
        <w:tab/>
      </w:r>
      <w:r w:rsidR="00B43E06" w:rsidRPr="00B43E06">
        <w:rPr>
          <w:color w:val="000000"/>
          <w:sz w:val="24"/>
          <w:szCs w:val="24"/>
        </w:rPr>
        <w:t>V naší mateřské škole provozujeme dvě třídy, přičemž každá třída má kapacitu 25 dětí. Třídy jsou rozděleny na dvě skupiny: I. třídu (označovanou modrou třídou) a II. třídu (označovanou zelenou třídou). Prostory jsou přizpůsobeny potřebám dětí a v každé třídě je k dispozici herna, která slouží nejen pro hry, ale i pro relaxaci, spánek a odpočinek dětí. Kvůli omezeným prostorům jsou lehátka denně skládána.</w:t>
      </w:r>
    </w:p>
    <w:p w14:paraId="17B920E2" w14:textId="77777777" w:rsidR="00FA052F" w:rsidRDefault="00B43E06" w:rsidP="00B43E06">
      <w:pPr>
        <w:pStyle w:val="Normln1"/>
        <w:tabs>
          <w:tab w:val="left" w:pos="709"/>
          <w:tab w:val="left" w:pos="3030"/>
        </w:tabs>
        <w:spacing w:line="360" w:lineRule="auto"/>
        <w:jc w:val="both"/>
        <w:rPr>
          <w:color w:val="000000"/>
          <w:sz w:val="24"/>
          <w:szCs w:val="24"/>
        </w:rPr>
      </w:pPr>
      <w:r>
        <w:rPr>
          <w:color w:val="000000"/>
          <w:sz w:val="24"/>
          <w:szCs w:val="24"/>
        </w:rPr>
        <w:tab/>
      </w:r>
      <w:r w:rsidRPr="00B43E06">
        <w:rPr>
          <w:color w:val="000000"/>
          <w:sz w:val="24"/>
          <w:szCs w:val="24"/>
        </w:rPr>
        <w:t>Vzhledem k omezeným kapacitám naší mateřské školy využíváme část chodby v prvním patře jako multifunkční prostor pro různé aktivity. Tento prostor slouží jako polytechnický koutek, kde děti mohou provádět různé praktické činnosti, a také jako čtenářský koutek, kde si děti mohou číst a prohlížet knihy</w:t>
      </w:r>
      <w:r w:rsidR="005F232F">
        <w:rPr>
          <w:color w:val="000000"/>
          <w:sz w:val="24"/>
          <w:szCs w:val="24"/>
        </w:rPr>
        <w:t xml:space="preserve">. </w:t>
      </w:r>
    </w:p>
    <w:p w14:paraId="342F47E8" w14:textId="77777777" w:rsidR="00FA052F" w:rsidRDefault="00FA052F">
      <w:pPr>
        <w:pStyle w:val="Normln1"/>
        <w:tabs>
          <w:tab w:val="left" w:pos="709"/>
          <w:tab w:val="left" w:pos="3030"/>
        </w:tabs>
        <w:spacing w:line="360" w:lineRule="auto"/>
        <w:jc w:val="both"/>
        <w:rPr>
          <w:color w:val="000000"/>
          <w:sz w:val="24"/>
          <w:szCs w:val="24"/>
        </w:rPr>
      </w:pPr>
    </w:p>
    <w:p w14:paraId="14E665E7" w14:textId="77777777" w:rsidR="00FA052F" w:rsidRDefault="005F232F" w:rsidP="008E7E81">
      <w:pPr>
        <w:pStyle w:val="Normln1"/>
        <w:tabs>
          <w:tab w:val="left" w:pos="709"/>
          <w:tab w:val="left" w:pos="3030"/>
        </w:tabs>
        <w:spacing w:after="120"/>
        <w:jc w:val="both"/>
        <w:rPr>
          <w:b/>
          <w:color w:val="000000"/>
          <w:sz w:val="24"/>
          <w:szCs w:val="24"/>
        </w:rPr>
      </w:pPr>
      <w:r>
        <w:rPr>
          <w:b/>
          <w:color w:val="000000"/>
          <w:sz w:val="24"/>
          <w:szCs w:val="24"/>
        </w:rPr>
        <w:t>Časový rozvrh</w:t>
      </w:r>
    </w:p>
    <w:tbl>
      <w:tblPr>
        <w:tblStyle w:val="a"/>
        <w:tblW w:w="928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17"/>
        <w:gridCol w:w="7369"/>
      </w:tblGrid>
      <w:tr w:rsidR="00D83008" w:rsidRPr="00D83008" w14:paraId="4B89087C" w14:textId="77777777" w:rsidTr="00D83008">
        <w:tc>
          <w:tcPr>
            <w:tcW w:w="1917" w:type="dxa"/>
            <w:tcBorders>
              <w:top w:val="single" w:sz="12" w:space="0" w:color="000000"/>
              <w:left w:val="single" w:sz="12" w:space="0" w:color="000000"/>
              <w:bottom w:val="double" w:sz="4" w:space="0" w:color="000000"/>
            </w:tcBorders>
            <w:shd w:val="clear" w:color="auto" w:fill="B3DF00"/>
          </w:tcPr>
          <w:p w14:paraId="65E0017E" w14:textId="77777777" w:rsidR="00D83008" w:rsidRPr="00D83008" w:rsidRDefault="00D83008" w:rsidP="00D83008">
            <w:pPr>
              <w:pStyle w:val="Normln1"/>
              <w:spacing w:before="60" w:after="60"/>
              <w:jc w:val="center"/>
              <w:rPr>
                <w:color w:val="000000"/>
                <w:sz w:val="24"/>
                <w:szCs w:val="24"/>
              </w:rPr>
            </w:pPr>
            <w:r w:rsidRPr="00D83008">
              <w:rPr>
                <w:color w:val="000000"/>
                <w:sz w:val="24"/>
                <w:szCs w:val="24"/>
              </w:rPr>
              <w:t>Čas od-do</w:t>
            </w:r>
          </w:p>
        </w:tc>
        <w:tc>
          <w:tcPr>
            <w:tcW w:w="7369" w:type="dxa"/>
            <w:tcBorders>
              <w:top w:val="single" w:sz="12" w:space="0" w:color="000000"/>
              <w:bottom w:val="double" w:sz="4" w:space="0" w:color="000000"/>
              <w:right w:val="single" w:sz="12" w:space="0" w:color="000000"/>
            </w:tcBorders>
            <w:shd w:val="clear" w:color="auto" w:fill="B3DF00"/>
          </w:tcPr>
          <w:p w14:paraId="5DA62FEA" w14:textId="77777777" w:rsidR="00D83008" w:rsidRPr="00D83008" w:rsidRDefault="00D83008" w:rsidP="00D83008">
            <w:pPr>
              <w:pStyle w:val="Normln1"/>
              <w:spacing w:before="60" w:after="60"/>
              <w:jc w:val="center"/>
              <w:rPr>
                <w:color w:val="000000"/>
                <w:sz w:val="24"/>
                <w:szCs w:val="24"/>
              </w:rPr>
            </w:pPr>
            <w:r w:rsidRPr="00D83008">
              <w:rPr>
                <w:color w:val="000000"/>
                <w:sz w:val="24"/>
                <w:szCs w:val="24"/>
              </w:rPr>
              <w:t>Název činnosti</w:t>
            </w:r>
          </w:p>
        </w:tc>
      </w:tr>
      <w:tr w:rsidR="00FA052F" w14:paraId="105B35A2" w14:textId="77777777" w:rsidTr="00D83008">
        <w:tc>
          <w:tcPr>
            <w:tcW w:w="1917" w:type="dxa"/>
            <w:tcBorders>
              <w:top w:val="double" w:sz="4" w:space="0" w:color="000000"/>
              <w:left w:val="single" w:sz="12" w:space="0" w:color="000000"/>
            </w:tcBorders>
          </w:tcPr>
          <w:p w14:paraId="63176D23" w14:textId="77777777" w:rsidR="00FA052F" w:rsidRPr="00D83008" w:rsidRDefault="00D83008" w:rsidP="00D83008">
            <w:pPr>
              <w:pStyle w:val="Normln1"/>
              <w:spacing w:before="60" w:after="60"/>
              <w:jc w:val="both"/>
              <w:rPr>
                <w:color w:val="000000"/>
                <w:sz w:val="24"/>
                <w:szCs w:val="24"/>
              </w:rPr>
            </w:pPr>
            <w:r>
              <w:rPr>
                <w:color w:val="000000"/>
                <w:sz w:val="24"/>
                <w:szCs w:val="24"/>
              </w:rPr>
              <w:t>0</w:t>
            </w:r>
            <w:r w:rsidR="00394C2A">
              <w:rPr>
                <w:color w:val="000000"/>
                <w:sz w:val="24"/>
                <w:szCs w:val="24"/>
              </w:rPr>
              <w:t xml:space="preserve">6:30 - </w:t>
            </w:r>
            <w:r>
              <w:rPr>
                <w:color w:val="000000"/>
                <w:sz w:val="24"/>
                <w:szCs w:val="24"/>
              </w:rPr>
              <w:t>0</w:t>
            </w:r>
            <w:r w:rsidR="005F232F" w:rsidRPr="00D83008">
              <w:rPr>
                <w:color w:val="000000"/>
                <w:sz w:val="24"/>
                <w:szCs w:val="24"/>
              </w:rPr>
              <w:t>9:45</w:t>
            </w:r>
          </w:p>
        </w:tc>
        <w:tc>
          <w:tcPr>
            <w:tcW w:w="7369" w:type="dxa"/>
            <w:tcBorders>
              <w:top w:val="double" w:sz="4" w:space="0" w:color="000000"/>
              <w:right w:val="single" w:sz="12" w:space="0" w:color="000000"/>
            </w:tcBorders>
          </w:tcPr>
          <w:p w14:paraId="14C2CDBB" w14:textId="77777777" w:rsidR="00FA052F" w:rsidRDefault="00844CA7" w:rsidP="00D83008">
            <w:pPr>
              <w:pStyle w:val="Normln1"/>
              <w:spacing w:before="60" w:after="60"/>
              <w:jc w:val="both"/>
              <w:rPr>
                <w:color w:val="000000"/>
                <w:sz w:val="24"/>
                <w:szCs w:val="24"/>
              </w:rPr>
            </w:pPr>
            <w:r>
              <w:rPr>
                <w:color w:val="000000"/>
                <w:sz w:val="24"/>
                <w:szCs w:val="24"/>
              </w:rPr>
              <w:t xml:space="preserve">Spontánní, částečně řízené, individuální </w:t>
            </w:r>
            <w:r w:rsidR="005F232F">
              <w:rPr>
                <w:color w:val="000000"/>
                <w:sz w:val="24"/>
                <w:szCs w:val="24"/>
              </w:rPr>
              <w:t>a řízené činnosti</w:t>
            </w:r>
          </w:p>
        </w:tc>
      </w:tr>
      <w:tr w:rsidR="00FA052F" w14:paraId="53A8967E" w14:textId="77777777" w:rsidTr="00D83008">
        <w:tc>
          <w:tcPr>
            <w:tcW w:w="1917" w:type="dxa"/>
            <w:tcBorders>
              <w:left w:val="single" w:sz="12" w:space="0" w:color="000000"/>
            </w:tcBorders>
          </w:tcPr>
          <w:p w14:paraId="16255242" w14:textId="77777777" w:rsidR="00FA052F" w:rsidRPr="00D83008" w:rsidRDefault="00D83008" w:rsidP="00D83008">
            <w:pPr>
              <w:pStyle w:val="Normln1"/>
              <w:spacing w:before="60" w:after="60"/>
              <w:jc w:val="both"/>
              <w:rPr>
                <w:color w:val="000000"/>
                <w:sz w:val="24"/>
                <w:szCs w:val="24"/>
              </w:rPr>
            </w:pPr>
            <w:r>
              <w:rPr>
                <w:color w:val="000000"/>
                <w:sz w:val="24"/>
                <w:szCs w:val="24"/>
              </w:rPr>
              <w:t>0</w:t>
            </w:r>
            <w:r w:rsidR="00394C2A">
              <w:rPr>
                <w:color w:val="000000"/>
                <w:sz w:val="24"/>
                <w:szCs w:val="24"/>
              </w:rPr>
              <w:t xml:space="preserve">8:30 - </w:t>
            </w:r>
            <w:r>
              <w:rPr>
                <w:color w:val="000000"/>
                <w:sz w:val="24"/>
                <w:szCs w:val="24"/>
              </w:rPr>
              <w:t>0</w:t>
            </w:r>
            <w:r w:rsidR="005F232F" w:rsidRPr="00D83008">
              <w:rPr>
                <w:color w:val="000000"/>
                <w:sz w:val="24"/>
                <w:szCs w:val="24"/>
              </w:rPr>
              <w:t>9:00</w:t>
            </w:r>
          </w:p>
          <w:p w14:paraId="30D16F9D" w14:textId="77777777" w:rsidR="00FA052F" w:rsidRDefault="00394C2A" w:rsidP="00D83008">
            <w:pPr>
              <w:pStyle w:val="Normln1"/>
              <w:spacing w:before="60" w:after="60"/>
              <w:jc w:val="both"/>
              <w:rPr>
                <w:color w:val="000000"/>
                <w:sz w:val="24"/>
                <w:szCs w:val="24"/>
              </w:rPr>
            </w:pPr>
            <w:r>
              <w:rPr>
                <w:color w:val="000000"/>
                <w:sz w:val="24"/>
                <w:szCs w:val="24"/>
              </w:rPr>
              <w:t>8:30</w:t>
            </w:r>
            <w:r>
              <w:rPr>
                <w:color w:val="000000"/>
                <w:sz w:val="24"/>
                <w:szCs w:val="24"/>
              </w:rPr>
              <w:softHyphen/>
              <w:t xml:space="preserve"> - 12:30</w:t>
            </w:r>
          </w:p>
          <w:p w14:paraId="6DB3B85E" w14:textId="77777777" w:rsidR="00394C2A" w:rsidRPr="00D83008" w:rsidRDefault="00394C2A" w:rsidP="00D83008">
            <w:pPr>
              <w:pStyle w:val="Normln1"/>
              <w:spacing w:before="60" w:after="60"/>
              <w:jc w:val="both"/>
              <w:rPr>
                <w:color w:val="000000"/>
                <w:sz w:val="24"/>
                <w:szCs w:val="24"/>
              </w:rPr>
            </w:pPr>
            <w:r>
              <w:rPr>
                <w:color w:val="000000"/>
                <w:sz w:val="24"/>
                <w:szCs w:val="24"/>
              </w:rPr>
              <w:t>9:30</w:t>
            </w:r>
          </w:p>
        </w:tc>
        <w:tc>
          <w:tcPr>
            <w:tcW w:w="7369" w:type="dxa"/>
            <w:tcBorders>
              <w:right w:val="single" w:sz="12" w:space="0" w:color="000000"/>
            </w:tcBorders>
          </w:tcPr>
          <w:p w14:paraId="22B4E24A" w14:textId="77777777" w:rsidR="00FA052F" w:rsidRDefault="005F232F" w:rsidP="00D83008">
            <w:pPr>
              <w:pStyle w:val="Normln1"/>
              <w:spacing w:before="60" w:after="60"/>
              <w:jc w:val="both"/>
              <w:rPr>
                <w:color w:val="000000"/>
                <w:sz w:val="24"/>
                <w:szCs w:val="24"/>
              </w:rPr>
            </w:pPr>
            <w:r>
              <w:rPr>
                <w:color w:val="000000"/>
                <w:sz w:val="24"/>
                <w:szCs w:val="24"/>
              </w:rPr>
              <w:t>Průběžná přesnídávka.</w:t>
            </w:r>
          </w:p>
          <w:p w14:paraId="1059F957" w14:textId="77777777" w:rsidR="00394C2A" w:rsidRDefault="00394C2A" w:rsidP="00D83008">
            <w:pPr>
              <w:pStyle w:val="Normln1"/>
              <w:spacing w:before="60" w:after="60"/>
              <w:jc w:val="both"/>
              <w:rPr>
                <w:color w:val="000000"/>
                <w:sz w:val="24"/>
                <w:szCs w:val="24"/>
              </w:rPr>
            </w:pPr>
            <w:r>
              <w:rPr>
                <w:color w:val="000000"/>
                <w:sz w:val="24"/>
                <w:szCs w:val="24"/>
              </w:rPr>
              <w:t>Povinné předškolní vzdělávání</w:t>
            </w:r>
          </w:p>
          <w:p w14:paraId="66BF4AE1" w14:textId="77777777" w:rsidR="00FA052F" w:rsidRDefault="005F232F" w:rsidP="00D83008">
            <w:pPr>
              <w:pStyle w:val="Normln1"/>
              <w:spacing w:before="60" w:after="60"/>
              <w:jc w:val="both"/>
              <w:rPr>
                <w:color w:val="000000"/>
                <w:sz w:val="24"/>
                <w:szCs w:val="24"/>
              </w:rPr>
            </w:pPr>
            <w:r>
              <w:rPr>
                <w:color w:val="000000"/>
                <w:sz w:val="24"/>
                <w:szCs w:val="24"/>
              </w:rPr>
              <w:t>Nabídka ovoce a zeleniny.</w:t>
            </w:r>
          </w:p>
        </w:tc>
      </w:tr>
      <w:tr w:rsidR="00FA052F" w14:paraId="46A91BFB" w14:textId="77777777" w:rsidTr="00D83008">
        <w:tc>
          <w:tcPr>
            <w:tcW w:w="1917" w:type="dxa"/>
            <w:tcBorders>
              <w:left w:val="single" w:sz="12" w:space="0" w:color="000000"/>
            </w:tcBorders>
          </w:tcPr>
          <w:p w14:paraId="05A24A2D" w14:textId="77777777" w:rsidR="00FA052F" w:rsidRPr="00D83008" w:rsidRDefault="00394C2A" w:rsidP="00D83008">
            <w:pPr>
              <w:pStyle w:val="Normln1"/>
              <w:spacing w:before="60" w:after="60"/>
              <w:jc w:val="both"/>
              <w:rPr>
                <w:color w:val="000000"/>
                <w:sz w:val="24"/>
                <w:szCs w:val="24"/>
              </w:rPr>
            </w:pPr>
            <w:r>
              <w:rPr>
                <w:color w:val="000000"/>
                <w:sz w:val="24"/>
                <w:szCs w:val="24"/>
              </w:rPr>
              <w:t>9:45 – 11:45</w:t>
            </w:r>
          </w:p>
        </w:tc>
        <w:tc>
          <w:tcPr>
            <w:tcW w:w="7369" w:type="dxa"/>
            <w:tcBorders>
              <w:right w:val="single" w:sz="12" w:space="0" w:color="000000"/>
            </w:tcBorders>
          </w:tcPr>
          <w:p w14:paraId="3E045120" w14:textId="77777777" w:rsidR="00FA052F" w:rsidRDefault="00394C2A" w:rsidP="00C64A95">
            <w:pPr>
              <w:pStyle w:val="Normln1"/>
              <w:spacing w:before="60" w:after="60"/>
              <w:jc w:val="both"/>
              <w:rPr>
                <w:color w:val="000000"/>
                <w:sz w:val="24"/>
                <w:szCs w:val="24"/>
              </w:rPr>
            </w:pPr>
            <w:r>
              <w:rPr>
                <w:color w:val="000000"/>
                <w:sz w:val="24"/>
                <w:szCs w:val="24"/>
              </w:rPr>
              <w:t>Pobyt dětí venku, příp. náhradní činnosti.</w:t>
            </w:r>
          </w:p>
        </w:tc>
      </w:tr>
      <w:tr w:rsidR="00FA052F" w14:paraId="3CD859AD" w14:textId="77777777" w:rsidTr="00D83008">
        <w:tc>
          <w:tcPr>
            <w:tcW w:w="1917" w:type="dxa"/>
            <w:tcBorders>
              <w:left w:val="single" w:sz="12" w:space="0" w:color="000000"/>
            </w:tcBorders>
          </w:tcPr>
          <w:p w14:paraId="60A3407A" w14:textId="77777777" w:rsidR="00FA052F" w:rsidRPr="00D83008" w:rsidRDefault="00394C2A" w:rsidP="00D83008">
            <w:pPr>
              <w:pStyle w:val="Normln1"/>
              <w:spacing w:before="60" w:after="60"/>
              <w:jc w:val="both"/>
              <w:rPr>
                <w:color w:val="000000"/>
                <w:sz w:val="24"/>
                <w:szCs w:val="24"/>
              </w:rPr>
            </w:pPr>
            <w:r>
              <w:rPr>
                <w:color w:val="000000"/>
                <w:sz w:val="24"/>
                <w:szCs w:val="24"/>
              </w:rPr>
              <w:t>11:45 – 12:00</w:t>
            </w:r>
          </w:p>
        </w:tc>
        <w:tc>
          <w:tcPr>
            <w:tcW w:w="7369" w:type="dxa"/>
            <w:tcBorders>
              <w:right w:val="single" w:sz="12" w:space="0" w:color="000000"/>
            </w:tcBorders>
          </w:tcPr>
          <w:p w14:paraId="71ED6F6B" w14:textId="77777777" w:rsidR="00FA052F" w:rsidRDefault="00394C2A" w:rsidP="00D83008">
            <w:pPr>
              <w:pStyle w:val="Normln1"/>
              <w:spacing w:before="60" w:after="60"/>
              <w:jc w:val="both"/>
              <w:rPr>
                <w:color w:val="000000"/>
                <w:sz w:val="24"/>
                <w:szCs w:val="24"/>
              </w:rPr>
            </w:pPr>
            <w:r>
              <w:rPr>
                <w:color w:val="000000"/>
                <w:sz w:val="24"/>
                <w:szCs w:val="24"/>
              </w:rPr>
              <w:t>Hygiena dětí, příprava na oběd</w:t>
            </w:r>
          </w:p>
        </w:tc>
      </w:tr>
      <w:tr w:rsidR="00FA052F" w14:paraId="7709A0F4" w14:textId="77777777" w:rsidTr="00394C2A">
        <w:trPr>
          <w:trHeight w:val="635"/>
        </w:trPr>
        <w:tc>
          <w:tcPr>
            <w:tcW w:w="1917" w:type="dxa"/>
            <w:tcBorders>
              <w:left w:val="single" w:sz="12" w:space="0" w:color="000000"/>
            </w:tcBorders>
          </w:tcPr>
          <w:p w14:paraId="52F51AC9" w14:textId="77777777" w:rsidR="00FA052F" w:rsidRPr="00D83008" w:rsidRDefault="00394C2A" w:rsidP="00D83008">
            <w:pPr>
              <w:pStyle w:val="Normln1"/>
              <w:spacing w:before="60" w:after="60"/>
              <w:jc w:val="both"/>
              <w:rPr>
                <w:color w:val="000000"/>
                <w:sz w:val="24"/>
                <w:szCs w:val="24"/>
              </w:rPr>
            </w:pPr>
            <w:r>
              <w:rPr>
                <w:color w:val="000000"/>
                <w:sz w:val="24"/>
                <w:szCs w:val="24"/>
              </w:rPr>
              <w:t xml:space="preserve">12:00 - </w:t>
            </w:r>
            <w:r w:rsidR="005F232F" w:rsidRPr="00D83008">
              <w:rPr>
                <w:color w:val="000000"/>
                <w:sz w:val="24"/>
                <w:szCs w:val="24"/>
              </w:rPr>
              <w:t>12:</w:t>
            </w:r>
            <w:r>
              <w:rPr>
                <w:color w:val="000000"/>
                <w:sz w:val="24"/>
                <w:szCs w:val="24"/>
              </w:rPr>
              <w:t>30</w:t>
            </w:r>
          </w:p>
          <w:p w14:paraId="2011822A" w14:textId="77777777" w:rsidR="00FA052F" w:rsidRPr="00D83008" w:rsidRDefault="00394C2A" w:rsidP="00D83008">
            <w:pPr>
              <w:pStyle w:val="Normln1"/>
              <w:spacing w:before="60" w:after="60"/>
              <w:jc w:val="both"/>
              <w:rPr>
                <w:color w:val="000000"/>
                <w:sz w:val="24"/>
                <w:szCs w:val="24"/>
              </w:rPr>
            </w:pPr>
            <w:r>
              <w:rPr>
                <w:color w:val="000000"/>
                <w:sz w:val="24"/>
                <w:szCs w:val="24"/>
              </w:rPr>
              <w:t>12:30 – 12:45</w:t>
            </w:r>
          </w:p>
        </w:tc>
        <w:tc>
          <w:tcPr>
            <w:tcW w:w="7369" w:type="dxa"/>
            <w:tcBorders>
              <w:right w:val="single" w:sz="12" w:space="0" w:color="000000"/>
            </w:tcBorders>
          </w:tcPr>
          <w:p w14:paraId="5ABB435F" w14:textId="77777777" w:rsidR="00394C2A" w:rsidRDefault="00394C2A" w:rsidP="00394C2A">
            <w:pPr>
              <w:pStyle w:val="Normln1"/>
              <w:spacing w:before="60" w:after="60"/>
              <w:jc w:val="both"/>
              <w:rPr>
                <w:color w:val="000000"/>
                <w:sz w:val="24"/>
                <w:szCs w:val="24"/>
              </w:rPr>
            </w:pPr>
            <w:r>
              <w:rPr>
                <w:color w:val="000000"/>
                <w:sz w:val="24"/>
                <w:szCs w:val="24"/>
              </w:rPr>
              <w:t>Oběd</w:t>
            </w:r>
          </w:p>
          <w:p w14:paraId="5D14839A" w14:textId="77777777" w:rsidR="00FA052F" w:rsidRDefault="005F232F" w:rsidP="00D83008">
            <w:pPr>
              <w:pStyle w:val="Normln1"/>
              <w:spacing w:before="60" w:after="60"/>
              <w:jc w:val="both"/>
              <w:rPr>
                <w:color w:val="000000"/>
                <w:sz w:val="24"/>
                <w:szCs w:val="24"/>
              </w:rPr>
            </w:pPr>
            <w:r>
              <w:rPr>
                <w:color w:val="000000"/>
                <w:sz w:val="24"/>
                <w:szCs w:val="24"/>
              </w:rPr>
              <w:t>Dojídání oběda, příprava k odpočinku, rozcházení dětí.</w:t>
            </w:r>
          </w:p>
        </w:tc>
      </w:tr>
      <w:tr w:rsidR="00FA052F" w14:paraId="11EFBC53" w14:textId="77777777" w:rsidTr="00D83008">
        <w:tc>
          <w:tcPr>
            <w:tcW w:w="1917" w:type="dxa"/>
            <w:tcBorders>
              <w:left w:val="single" w:sz="12" w:space="0" w:color="000000"/>
            </w:tcBorders>
          </w:tcPr>
          <w:p w14:paraId="4770B411" w14:textId="77777777" w:rsidR="00FA052F" w:rsidRPr="00D83008" w:rsidRDefault="00E52D3D" w:rsidP="00D83008">
            <w:pPr>
              <w:pStyle w:val="Normln1"/>
              <w:spacing w:before="60" w:after="60"/>
              <w:jc w:val="both"/>
              <w:rPr>
                <w:color w:val="000000"/>
                <w:sz w:val="24"/>
                <w:szCs w:val="24"/>
              </w:rPr>
            </w:pPr>
            <w:r>
              <w:rPr>
                <w:color w:val="000000"/>
                <w:sz w:val="24"/>
                <w:szCs w:val="24"/>
              </w:rPr>
              <w:t>13:00–</w:t>
            </w:r>
            <w:r w:rsidR="005F232F" w:rsidRPr="00D83008">
              <w:rPr>
                <w:color w:val="000000"/>
                <w:sz w:val="24"/>
                <w:szCs w:val="24"/>
              </w:rPr>
              <w:t>14:30</w:t>
            </w:r>
          </w:p>
        </w:tc>
        <w:tc>
          <w:tcPr>
            <w:tcW w:w="7369" w:type="dxa"/>
            <w:tcBorders>
              <w:right w:val="single" w:sz="12" w:space="0" w:color="000000"/>
            </w:tcBorders>
          </w:tcPr>
          <w:p w14:paraId="49B8BABB" w14:textId="77777777" w:rsidR="00FA052F" w:rsidRDefault="005F232F" w:rsidP="00D83008">
            <w:pPr>
              <w:pStyle w:val="Normln1"/>
              <w:spacing w:before="60" w:after="60"/>
              <w:jc w:val="both"/>
              <w:rPr>
                <w:color w:val="000000"/>
                <w:sz w:val="24"/>
                <w:szCs w:val="24"/>
              </w:rPr>
            </w:pPr>
            <w:r>
              <w:rPr>
                <w:color w:val="000000"/>
                <w:sz w:val="24"/>
                <w:szCs w:val="24"/>
              </w:rPr>
              <w:t>Spánek a odpočinek dětí respektující rozdílné potřeby dětí,</w:t>
            </w:r>
          </w:p>
          <w:p w14:paraId="4EE06782" w14:textId="77777777" w:rsidR="00FA052F" w:rsidRDefault="005F232F" w:rsidP="00D83008">
            <w:pPr>
              <w:pStyle w:val="Normln1"/>
              <w:spacing w:before="60" w:after="60"/>
              <w:jc w:val="both"/>
              <w:rPr>
                <w:color w:val="000000"/>
                <w:sz w:val="24"/>
                <w:szCs w:val="24"/>
              </w:rPr>
            </w:pPr>
            <w:r>
              <w:rPr>
                <w:color w:val="000000"/>
                <w:sz w:val="24"/>
                <w:szCs w:val="24"/>
              </w:rPr>
              <w:t>individuální práce s dětmi s nižší potřebou spánku.</w:t>
            </w:r>
          </w:p>
        </w:tc>
      </w:tr>
      <w:tr w:rsidR="00FA052F" w14:paraId="730499CB" w14:textId="77777777" w:rsidTr="00D83008">
        <w:tc>
          <w:tcPr>
            <w:tcW w:w="1917" w:type="dxa"/>
            <w:tcBorders>
              <w:left w:val="single" w:sz="12" w:space="0" w:color="000000"/>
            </w:tcBorders>
          </w:tcPr>
          <w:p w14:paraId="35186451" w14:textId="77777777" w:rsidR="00FA052F" w:rsidRPr="00D83008" w:rsidRDefault="00E52D3D" w:rsidP="00D83008">
            <w:pPr>
              <w:pStyle w:val="Normln1"/>
              <w:spacing w:before="60" w:after="60"/>
              <w:jc w:val="both"/>
              <w:rPr>
                <w:color w:val="000000"/>
                <w:sz w:val="24"/>
                <w:szCs w:val="24"/>
              </w:rPr>
            </w:pPr>
            <w:r>
              <w:rPr>
                <w:color w:val="000000"/>
                <w:sz w:val="24"/>
                <w:szCs w:val="24"/>
              </w:rPr>
              <w:t>14:30–</w:t>
            </w:r>
            <w:r w:rsidR="005F232F" w:rsidRPr="00D83008">
              <w:rPr>
                <w:color w:val="000000"/>
                <w:sz w:val="24"/>
                <w:szCs w:val="24"/>
              </w:rPr>
              <w:t>15:00</w:t>
            </w:r>
          </w:p>
        </w:tc>
        <w:tc>
          <w:tcPr>
            <w:tcW w:w="7369" w:type="dxa"/>
            <w:tcBorders>
              <w:right w:val="single" w:sz="12" w:space="0" w:color="000000"/>
            </w:tcBorders>
          </w:tcPr>
          <w:p w14:paraId="03CD38B1" w14:textId="77777777" w:rsidR="00FA052F" w:rsidRDefault="005F232F" w:rsidP="00D83008">
            <w:pPr>
              <w:pStyle w:val="Normln1"/>
              <w:spacing w:before="60" w:after="60"/>
              <w:jc w:val="both"/>
              <w:rPr>
                <w:color w:val="000000"/>
                <w:sz w:val="24"/>
                <w:szCs w:val="24"/>
              </w:rPr>
            </w:pPr>
            <w:r>
              <w:rPr>
                <w:color w:val="000000"/>
                <w:sz w:val="24"/>
                <w:szCs w:val="24"/>
              </w:rPr>
              <w:t>Odpolední svačina, osobní hygiena.</w:t>
            </w:r>
          </w:p>
        </w:tc>
      </w:tr>
      <w:tr w:rsidR="00FA052F" w14:paraId="0314F20F" w14:textId="77777777" w:rsidTr="00D83008">
        <w:tc>
          <w:tcPr>
            <w:tcW w:w="1917" w:type="dxa"/>
            <w:tcBorders>
              <w:left w:val="single" w:sz="12" w:space="0" w:color="000000"/>
              <w:bottom w:val="single" w:sz="12" w:space="0" w:color="000000"/>
            </w:tcBorders>
          </w:tcPr>
          <w:p w14:paraId="128CE321" w14:textId="77777777" w:rsidR="00FA052F" w:rsidRPr="00D83008" w:rsidRDefault="00E52D3D" w:rsidP="00D83008">
            <w:pPr>
              <w:pStyle w:val="Normln1"/>
              <w:spacing w:before="60" w:after="60"/>
              <w:jc w:val="both"/>
              <w:rPr>
                <w:color w:val="000000"/>
                <w:sz w:val="24"/>
                <w:szCs w:val="24"/>
              </w:rPr>
            </w:pPr>
            <w:r>
              <w:rPr>
                <w:color w:val="000000"/>
                <w:sz w:val="24"/>
                <w:szCs w:val="24"/>
              </w:rPr>
              <w:t>15:00–</w:t>
            </w:r>
            <w:r w:rsidR="005F232F" w:rsidRPr="00D83008">
              <w:rPr>
                <w:color w:val="000000"/>
                <w:sz w:val="24"/>
                <w:szCs w:val="24"/>
              </w:rPr>
              <w:t>16:</w:t>
            </w:r>
            <w:r>
              <w:rPr>
                <w:color w:val="000000"/>
                <w:sz w:val="24"/>
                <w:szCs w:val="24"/>
              </w:rPr>
              <w:t>30</w:t>
            </w:r>
          </w:p>
        </w:tc>
        <w:tc>
          <w:tcPr>
            <w:tcW w:w="7369" w:type="dxa"/>
            <w:tcBorders>
              <w:bottom w:val="single" w:sz="12" w:space="0" w:color="000000"/>
              <w:right w:val="single" w:sz="12" w:space="0" w:color="000000"/>
            </w:tcBorders>
          </w:tcPr>
          <w:p w14:paraId="41F22F7F" w14:textId="77777777" w:rsidR="00FA052F" w:rsidRDefault="005F232F" w:rsidP="00D83008">
            <w:pPr>
              <w:pStyle w:val="Normln1"/>
              <w:spacing w:before="60" w:after="60"/>
              <w:jc w:val="both"/>
              <w:rPr>
                <w:color w:val="000000"/>
                <w:sz w:val="24"/>
                <w:szCs w:val="24"/>
              </w:rPr>
            </w:pPr>
            <w:r>
              <w:rPr>
                <w:color w:val="000000"/>
                <w:sz w:val="24"/>
                <w:szCs w:val="24"/>
              </w:rPr>
              <w:t>Spontánní a řízené činnosti</w:t>
            </w:r>
            <w:r w:rsidR="00844CA7">
              <w:rPr>
                <w:color w:val="000000"/>
                <w:sz w:val="24"/>
                <w:szCs w:val="24"/>
              </w:rPr>
              <w:t>, důraz na individuální</w:t>
            </w:r>
          </w:p>
        </w:tc>
      </w:tr>
    </w:tbl>
    <w:p w14:paraId="5596D189" w14:textId="77777777" w:rsidR="00FA052F" w:rsidRDefault="00FA052F">
      <w:pPr>
        <w:pStyle w:val="Normln1"/>
        <w:jc w:val="both"/>
        <w:rPr>
          <w:color w:val="000000"/>
        </w:rPr>
      </w:pPr>
    </w:p>
    <w:p w14:paraId="15F1556F" w14:textId="77777777" w:rsidR="00B43E06" w:rsidRDefault="00B43E06" w:rsidP="00B43E06">
      <w:pPr>
        <w:pStyle w:val="Normln1"/>
        <w:spacing w:line="360" w:lineRule="auto"/>
        <w:ind w:firstLine="567"/>
        <w:jc w:val="both"/>
        <w:rPr>
          <w:color w:val="000000"/>
          <w:sz w:val="24"/>
          <w:szCs w:val="24"/>
        </w:rPr>
      </w:pPr>
    </w:p>
    <w:p w14:paraId="66673393" w14:textId="77777777" w:rsidR="00FA052F" w:rsidRDefault="00B43E06" w:rsidP="00B43E06">
      <w:pPr>
        <w:pStyle w:val="Normln1"/>
        <w:spacing w:line="360" w:lineRule="auto"/>
        <w:ind w:firstLine="567"/>
        <w:jc w:val="both"/>
        <w:rPr>
          <w:color w:val="000000"/>
          <w:sz w:val="24"/>
          <w:szCs w:val="24"/>
        </w:rPr>
      </w:pPr>
      <w:r w:rsidRPr="00B43E06">
        <w:rPr>
          <w:color w:val="000000"/>
          <w:sz w:val="24"/>
          <w:szCs w:val="24"/>
        </w:rPr>
        <w:t>V naší mateřské škole jsou tradice neodmyslitelnou součástí našeho života. Mezi ně patří oslavy narozenin, divadelní představení a různé akce ve spolupráci s rodiči. Některé z našich tradic zahrnují události jako "Skřítkování", kdy děti vytváří z přírodnin podzimní skřítky, adventní slavnosti s překvapeními jako návštěva Mikuláše a vánoční nadílka, karneval, Velikonoce, oslavy Dne matek a Dne dětí a stužkování předškoláků. Kromě toho pořádáme různé výlety a speciální akce, které přinášejí zábavu a obohacení našim dětem</w:t>
      </w:r>
    </w:p>
    <w:p w14:paraId="20328DB5" w14:textId="77777777" w:rsidR="00B43E06" w:rsidRDefault="00B43E06">
      <w:pPr>
        <w:pStyle w:val="Normln1"/>
        <w:jc w:val="both"/>
        <w:rPr>
          <w:color w:val="000000"/>
          <w:sz w:val="24"/>
          <w:szCs w:val="24"/>
        </w:rPr>
      </w:pPr>
    </w:p>
    <w:p w14:paraId="4E732388" w14:textId="77777777" w:rsidR="00B43E06" w:rsidRDefault="00B43E06">
      <w:pPr>
        <w:pStyle w:val="Normln1"/>
        <w:jc w:val="both"/>
        <w:rPr>
          <w:color w:val="000000"/>
        </w:rPr>
      </w:pPr>
    </w:p>
    <w:p w14:paraId="3226FCE3" w14:textId="77777777" w:rsidR="00FA052F" w:rsidRDefault="005F232F" w:rsidP="00D2709F">
      <w:pPr>
        <w:pStyle w:val="Nadpis2"/>
        <w:numPr>
          <w:ilvl w:val="1"/>
          <w:numId w:val="17"/>
        </w:numPr>
        <w:tabs>
          <w:tab w:val="clear" w:pos="1418"/>
        </w:tabs>
        <w:ind w:left="1134" w:hanging="567"/>
        <w:jc w:val="both"/>
        <w:rPr>
          <w:color w:val="000000"/>
        </w:rPr>
      </w:pPr>
      <w:bookmarkStart w:id="26" w:name="_Toc144386203"/>
      <w:r>
        <w:rPr>
          <w:color w:val="000000"/>
        </w:rPr>
        <w:t>Pravidla pro zařazování dětí do jednotlivých tříd</w:t>
      </w:r>
      <w:bookmarkEnd w:id="26"/>
    </w:p>
    <w:p w14:paraId="1CC05A32" w14:textId="77777777" w:rsidR="00FA052F" w:rsidRDefault="00FA052F">
      <w:pPr>
        <w:pStyle w:val="Normln1"/>
      </w:pPr>
    </w:p>
    <w:p w14:paraId="1A50FFD1" w14:textId="77777777" w:rsidR="00FA052F" w:rsidRDefault="005F232F">
      <w:pPr>
        <w:pStyle w:val="Normln1"/>
        <w:jc w:val="both"/>
        <w:rPr>
          <w:color w:val="000000"/>
          <w:sz w:val="24"/>
          <w:szCs w:val="24"/>
        </w:rPr>
      </w:pPr>
      <w:r>
        <w:rPr>
          <w:color w:val="000000"/>
          <w:sz w:val="24"/>
          <w:szCs w:val="24"/>
        </w:rPr>
        <w:tab/>
        <w:t>Při zařazování dětí do jednotlivých tříd se řídíme:</w:t>
      </w:r>
    </w:p>
    <w:p w14:paraId="3072ABA0" w14:textId="77777777" w:rsidR="00FA052F" w:rsidRDefault="00FA052F">
      <w:pPr>
        <w:pStyle w:val="Normln1"/>
        <w:spacing w:line="360" w:lineRule="auto"/>
        <w:jc w:val="both"/>
        <w:rPr>
          <w:color w:val="000000"/>
        </w:rPr>
      </w:pPr>
    </w:p>
    <w:p w14:paraId="3A2EE388" w14:textId="77777777" w:rsidR="00FA052F" w:rsidRDefault="005F232F">
      <w:pPr>
        <w:pStyle w:val="Normln1"/>
        <w:numPr>
          <w:ilvl w:val="0"/>
          <w:numId w:val="1"/>
        </w:numPr>
        <w:spacing w:line="360" w:lineRule="auto"/>
        <w:jc w:val="both"/>
        <w:rPr>
          <w:color w:val="000000"/>
          <w:sz w:val="24"/>
          <w:szCs w:val="24"/>
        </w:rPr>
      </w:pPr>
      <w:r>
        <w:rPr>
          <w:color w:val="000000"/>
          <w:sz w:val="24"/>
          <w:szCs w:val="24"/>
        </w:rPr>
        <w:t>přáním rodičů</w:t>
      </w:r>
    </w:p>
    <w:p w14:paraId="33DB9A0B" w14:textId="77777777" w:rsidR="00FA052F" w:rsidRDefault="005F232F">
      <w:pPr>
        <w:pStyle w:val="Normln1"/>
        <w:numPr>
          <w:ilvl w:val="0"/>
          <w:numId w:val="1"/>
        </w:numPr>
        <w:spacing w:line="360" w:lineRule="auto"/>
        <w:jc w:val="both"/>
        <w:rPr>
          <w:color w:val="000000"/>
          <w:sz w:val="24"/>
          <w:szCs w:val="24"/>
        </w:rPr>
      </w:pPr>
      <w:r>
        <w:rPr>
          <w:color w:val="000000"/>
          <w:sz w:val="24"/>
          <w:szCs w:val="24"/>
        </w:rPr>
        <w:t>sourozenci</w:t>
      </w:r>
    </w:p>
    <w:p w14:paraId="0AB17656" w14:textId="77777777" w:rsidR="00FA052F" w:rsidRDefault="005F232F">
      <w:pPr>
        <w:pStyle w:val="Normln1"/>
        <w:numPr>
          <w:ilvl w:val="0"/>
          <w:numId w:val="1"/>
        </w:numPr>
        <w:spacing w:line="360" w:lineRule="auto"/>
        <w:jc w:val="both"/>
        <w:rPr>
          <w:color w:val="000000"/>
          <w:sz w:val="24"/>
          <w:szCs w:val="24"/>
        </w:rPr>
      </w:pPr>
      <w:r>
        <w:rPr>
          <w:color w:val="000000"/>
          <w:sz w:val="24"/>
          <w:szCs w:val="24"/>
        </w:rPr>
        <w:t>předcházením opakováním jmen</w:t>
      </w:r>
    </w:p>
    <w:p w14:paraId="551568A7" w14:textId="77777777" w:rsidR="00FA052F" w:rsidRDefault="005F232F">
      <w:pPr>
        <w:pStyle w:val="Normln1"/>
        <w:numPr>
          <w:ilvl w:val="0"/>
          <w:numId w:val="1"/>
        </w:numPr>
        <w:spacing w:line="276" w:lineRule="auto"/>
        <w:jc w:val="both"/>
        <w:rPr>
          <w:color w:val="000000"/>
          <w:sz w:val="24"/>
          <w:szCs w:val="24"/>
        </w:rPr>
      </w:pPr>
      <w:r>
        <w:rPr>
          <w:color w:val="000000"/>
          <w:sz w:val="24"/>
          <w:szCs w:val="24"/>
        </w:rPr>
        <w:t>věkovým rozložením třídy (třídy jsou věkově heterogenní)</w:t>
      </w:r>
    </w:p>
    <w:p w14:paraId="315CBD57" w14:textId="77777777" w:rsidR="00FA052F" w:rsidRDefault="00FA052F">
      <w:pPr>
        <w:pStyle w:val="Normln1"/>
        <w:spacing w:after="200" w:line="276" w:lineRule="auto"/>
        <w:ind w:left="720"/>
        <w:jc w:val="both"/>
        <w:rPr>
          <w:color w:val="000000"/>
          <w:sz w:val="24"/>
          <w:szCs w:val="24"/>
        </w:rPr>
      </w:pPr>
    </w:p>
    <w:p w14:paraId="4DD870F2" w14:textId="77777777" w:rsidR="00FA052F" w:rsidRDefault="005F232F" w:rsidP="00D2709F">
      <w:pPr>
        <w:pStyle w:val="Nadpis2"/>
        <w:numPr>
          <w:ilvl w:val="1"/>
          <w:numId w:val="17"/>
        </w:numPr>
        <w:tabs>
          <w:tab w:val="clear" w:pos="1418"/>
        </w:tabs>
        <w:ind w:left="1134" w:hanging="567"/>
        <w:jc w:val="both"/>
        <w:rPr>
          <w:color w:val="000000"/>
        </w:rPr>
      </w:pPr>
      <w:bookmarkStart w:id="27" w:name="_Toc144386204"/>
      <w:r>
        <w:rPr>
          <w:color w:val="000000"/>
        </w:rPr>
        <w:t>Výčet činností, při kterých je zajištěno působení dvou učitelů v každé třídě</w:t>
      </w:r>
      <w:bookmarkEnd w:id="27"/>
    </w:p>
    <w:p w14:paraId="0371D28D" w14:textId="77777777" w:rsidR="00FA052F" w:rsidRDefault="00FA052F">
      <w:pPr>
        <w:pStyle w:val="Normln1"/>
        <w:jc w:val="both"/>
        <w:rPr>
          <w:color w:val="000000"/>
        </w:rPr>
      </w:pPr>
    </w:p>
    <w:p w14:paraId="40A72E82" w14:textId="77777777" w:rsidR="00B43E06" w:rsidRPr="00B43E06" w:rsidRDefault="00B43E06" w:rsidP="00B43E06">
      <w:pPr>
        <w:pStyle w:val="Normln1"/>
        <w:spacing w:line="360" w:lineRule="auto"/>
        <w:ind w:firstLine="708"/>
        <w:jc w:val="both"/>
        <w:rPr>
          <w:color w:val="000000"/>
          <w:sz w:val="24"/>
          <w:szCs w:val="24"/>
        </w:rPr>
      </w:pPr>
      <w:r w:rsidRPr="00B43E06">
        <w:rPr>
          <w:color w:val="000000"/>
          <w:sz w:val="24"/>
          <w:szCs w:val="24"/>
        </w:rPr>
        <w:t>V našem režimu se učitelky pravidelně překrývají během pobytu venku a oběda. Během venkovního pobytu se jedna učitelka věnuje individuálním nebo skupinovým částečně řízeným činnostem. Tyto činnosti jsou spojeny s aktuálním tématem a zaměřují se na rozvoj specifických dovedností, dílčích cílů a konkrétních výstupů. Druhá učitelka se zase stará o plynulý průběh spontánních her a aktivit dětí. Vedle toho je zapojena do podpory rozvoje daných činností a posílení jejich hloubky.</w:t>
      </w:r>
    </w:p>
    <w:p w14:paraId="68B00F69" w14:textId="77777777" w:rsidR="00FA052F" w:rsidRDefault="00B43E06" w:rsidP="00B43E06">
      <w:pPr>
        <w:pStyle w:val="Normln1"/>
        <w:spacing w:line="360" w:lineRule="auto"/>
        <w:ind w:firstLine="708"/>
        <w:jc w:val="both"/>
        <w:rPr>
          <w:color w:val="000000"/>
          <w:sz w:val="24"/>
          <w:szCs w:val="24"/>
        </w:rPr>
      </w:pPr>
      <w:r w:rsidRPr="00B43E06">
        <w:rPr>
          <w:color w:val="000000"/>
          <w:sz w:val="24"/>
          <w:szCs w:val="24"/>
        </w:rPr>
        <w:t>Před obědem má jedna učitelka zpravidla možnost věnovat se dětem, které nepotřebují tolik času na přípravu. Vysvětlí jim, co bude k jídlu, a zajišťuje plynulý průběh předobědových aktivit. Během oběda se jedna učitelka stravuje společně s dětmi jako příklad, zatímco druhá podporuje menší nebo méně obratné děti při krájení, učí je správně držet příbor a celkově udržuje harmonii stolování.</w:t>
      </w:r>
    </w:p>
    <w:p w14:paraId="454C1559" w14:textId="77777777" w:rsidR="00B43E06" w:rsidRDefault="00B43E06" w:rsidP="00B43E06">
      <w:pPr>
        <w:pStyle w:val="Normln1"/>
        <w:spacing w:line="360" w:lineRule="auto"/>
        <w:ind w:firstLine="708"/>
        <w:jc w:val="both"/>
        <w:rPr>
          <w:color w:val="000000"/>
          <w:sz w:val="24"/>
          <w:szCs w:val="24"/>
        </w:rPr>
      </w:pPr>
    </w:p>
    <w:p w14:paraId="12DBC7E2" w14:textId="77777777" w:rsidR="00FA052F" w:rsidRDefault="005F232F" w:rsidP="00D2709F">
      <w:pPr>
        <w:pStyle w:val="Nadpis2"/>
        <w:numPr>
          <w:ilvl w:val="1"/>
          <w:numId w:val="17"/>
        </w:numPr>
        <w:tabs>
          <w:tab w:val="clear" w:pos="1418"/>
        </w:tabs>
        <w:ind w:left="1134" w:hanging="567"/>
        <w:jc w:val="both"/>
        <w:rPr>
          <w:color w:val="000000"/>
        </w:rPr>
      </w:pPr>
      <w:bookmarkStart w:id="28" w:name="_Toc144386205"/>
      <w:r>
        <w:rPr>
          <w:color w:val="000000"/>
        </w:rPr>
        <w:t>Kritéria pro přijímání dětí do mateřské školy</w:t>
      </w:r>
      <w:bookmarkEnd w:id="28"/>
    </w:p>
    <w:p w14:paraId="148FE6B2" w14:textId="77777777" w:rsidR="00FA052F" w:rsidRDefault="00FA052F">
      <w:pPr>
        <w:pStyle w:val="Normln1"/>
      </w:pPr>
    </w:p>
    <w:p w14:paraId="6F91F9FA" w14:textId="77777777" w:rsidR="00B43E06" w:rsidRDefault="005F232F" w:rsidP="008B1CD8">
      <w:pPr>
        <w:pStyle w:val="Normln1"/>
        <w:spacing w:line="360" w:lineRule="auto"/>
        <w:ind w:firstLine="432"/>
        <w:jc w:val="both"/>
        <w:rPr>
          <w:color w:val="000000"/>
          <w:sz w:val="24"/>
          <w:szCs w:val="24"/>
        </w:rPr>
      </w:pPr>
      <w:r>
        <w:rPr>
          <w:color w:val="000000"/>
          <w:sz w:val="24"/>
          <w:szCs w:val="24"/>
        </w:rPr>
        <w:t>Kritéria pro přijímání dětí do MŠ určuje Magistrát města Brna. Výsledky jsou zveřej</w:t>
      </w:r>
      <w:r w:rsidR="00CB13D3">
        <w:rPr>
          <w:color w:val="000000"/>
          <w:sz w:val="24"/>
          <w:szCs w:val="24"/>
        </w:rPr>
        <w:t>něny na stránkách zapisdoms.cz.</w:t>
      </w:r>
    </w:p>
    <w:p w14:paraId="4E2FD851" w14:textId="77777777" w:rsidR="00FA052F" w:rsidRDefault="00FA052F">
      <w:pPr>
        <w:pStyle w:val="Normln1"/>
      </w:pPr>
    </w:p>
    <w:p w14:paraId="1C8A75DE" w14:textId="77777777" w:rsidR="00FA052F" w:rsidRDefault="005F232F" w:rsidP="00D2709F">
      <w:pPr>
        <w:pStyle w:val="Nadpis2"/>
        <w:numPr>
          <w:ilvl w:val="1"/>
          <w:numId w:val="17"/>
        </w:numPr>
        <w:tabs>
          <w:tab w:val="clear" w:pos="1418"/>
        </w:tabs>
        <w:ind w:left="1134" w:hanging="567"/>
        <w:jc w:val="both"/>
        <w:rPr>
          <w:color w:val="000000"/>
        </w:rPr>
      </w:pPr>
      <w:bookmarkStart w:id="29" w:name="_Toc144386206"/>
      <w:r>
        <w:rPr>
          <w:color w:val="000000"/>
        </w:rPr>
        <w:t>Vnitřní uspořádání školy</w:t>
      </w:r>
      <w:bookmarkEnd w:id="29"/>
    </w:p>
    <w:p w14:paraId="06D88258" w14:textId="77777777" w:rsidR="00FA052F" w:rsidRDefault="00FA052F">
      <w:pPr>
        <w:pStyle w:val="Normln1"/>
        <w:jc w:val="both"/>
        <w:rPr>
          <w:color w:val="000000"/>
        </w:rPr>
      </w:pPr>
    </w:p>
    <w:p w14:paraId="3B0D2264" w14:textId="77777777" w:rsidR="00B43E06" w:rsidRDefault="005F232F">
      <w:pPr>
        <w:pStyle w:val="Normln1"/>
        <w:spacing w:line="360" w:lineRule="auto"/>
        <w:ind w:firstLine="450"/>
        <w:jc w:val="both"/>
        <w:rPr>
          <w:noProof/>
          <w:color w:val="000000"/>
        </w:rPr>
      </w:pPr>
      <w:r>
        <w:rPr>
          <w:color w:val="000000"/>
          <w:sz w:val="24"/>
          <w:szCs w:val="24"/>
        </w:rPr>
        <w:t xml:space="preserve">Každý pracovník má své dané činnosti, které jsou součástí jeho pracovní náplně. Vedení MŠ se snaží o přerozdělování povinností mezi všechny pracovníky jak </w:t>
      </w:r>
      <w:r w:rsidR="00E52D3D">
        <w:rPr>
          <w:color w:val="000000"/>
          <w:sz w:val="24"/>
          <w:szCs w:val="24"/>
        </w:rPr>
        <w:t>pedagogické</w:t>
      </w:r>
      <w:r w:rsidR="00B53D99">
        <w:rPr>
          <w:color w:val="000000"/>
          <w:sz w:val="24"/>
          <w:szCs w:val="24"/>
        </w:rPr>
        <w:t xml:space="preserve">, </w:t>
      </w:r>
      <w:r>
        <w:rPr>
          <w:color w:val="000000"/>
          <w:sz w:val="24"/>
          <w:szCs w:val="24"/>
        </w:rPr>
        <w:t>tak provozní. Postavení pracovníků se dá nejlépe vyjádřit tímto obrazcem.</w:t>
      </w:r>
      <w:r w:rsidR="00B43E06" w:rsidRPr="00B43E06">
        <w:rPr>
          <w:noProof/>
          <w:color w:val="000000"/>
        </w:rPr>
        <w:t xml:space="preserve"> </w:t>
      </w:r>
    </w:p>
    <w:p w14:paraId="01ED278E" w14:textId="77777777" w:rsidR="00B43E06" w:rsidRDefault="00B43E06">
      <w:pPr>
        <w:pStyle w:val="Normln1"/>
        <w:spacing w:line="360" w:lineRule="auto"/>
        <w:ind w:firstLine="450"/>
        <w:jc w:val="both"/>
        <w:rPr>
          <w:noProof/>
          <w:color w:val="000000"/>
        </w:rPr>
      </w:pPr>
    </w:p>
    <w:p w14:paraId="0213222B" w14:textId="77777777" w:rsidR="00FA052F" w:rsidRDefault="001F35D8">
      <w:pPr>
        <w:pStyle w:val="Normln1"/>
        <w:spacing w:line="360" w:lineRule="auto"/>
        <w:ind w:firstLine="450"/>
        <w:jc w:val="both"/>
        <w:rPr>
          <w:color w:val="000000"/>
          <w:sz w:val="24"/>
          <w:szCs w:val="24"/>
        </w:rPr>
      </w:pPr>
      <w:r>
        <w:rPr>
          <w:noProof/>
          <w:color w:val="000000"/>
          <w:sz w:val="24"/>
          <w:szCs w:val="24"/>
        </w:rPr>
        <w:lastRenderedPageBreak/>
        <w:drawing>
          <wp:inline distT="0" distB="0" distL="0" distR="0" wp14:anchorId="16BFF6C9" wp14:editId="5D6B3D75">
            <wp:extent cx="4884420" cy="3253740"/>
            <wp:effectExtent l="0" t="0" r="0" b="381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84420" cy="3253740"/>
                    </a:xfrm>
                    <a:prstGeom prst="rect">
                      <a:avLst/>
                    </a:prstGeom>
                    <a:noFill/>
                    <a:ln>
                      <a:noFill/>
                    </a:ln>
                  </pic:spPr>
                </pic:pic>
              </a:graphicData>
            </a:graphic>
          </wp:inline>
        </w:drawing>
      </w:r>
    </w:p>
    <w:p w14:paraId="33128C36" w14:textId="77777777" w:rsidR="00C64A95" w:rsidRDefault="00C64A95">
      <w:pPr>
        <w:pStyle w:val="Normln1"/>
        <w:spacing w:line="360" w:lineRule="auto"/>
        <w:ind w:firstLine="450"/>
        <w:jc w:val="both"/>
        <w:rPr>
          <w:color w:val="000000"/>
          <w:sz w:val="24"/>
          <w:szCs w:val="24"/>
        </w:rPr>
      </w:pPr>
    </w:p>
    <w:p w14:paraId="6999D41E" w14:textId="77777777" w:rsidR="00B43E06" w:rsidRDefault="00B43E06" w:rsidP="00B43E06">
      <w:pPr>
        <w:pStyle w:val="Normln1"/>
        <w:tabs>
          <w:tab w:val="left" w:pos="709"/>
          <w:tab w:val="left" w:pos="3030"/>
        </w:tabs>
        <w:spacing w:line="360" w:lineRule="auto"/>
        <w:jc w:val="center"/>
        <w:rPr>
          <w:i/>
          <w:color w:val="000000"/>
          <w:sz w:val="24"/>
          <w:szCs w:val="24"/>
        </w:rPr>
      </w:pPr>
      <w:r>
        <w:rPr>
          <w:i/>
          <w:color w:val="000000"/>
          <w:sz w:val="24"/>
          <w:szCs w:val="24"/>
        </w:rPr>
        <w:t>(Obr. 4. Organizační struktura mateřské školy)</w:t>
      </w:r>
    </w:p>
    <w:p w14:paraId="4D6B79A9" w14:textId="77777777" w:rsidR="00B43E06" w:rsidRDefault="00B43E06">
      <w:pPr>
        <w:pStyle w:val="Normln1"/>
        <w:spacing w:line="360" w:lineRule="auto"/>
        <w:ind w:firstLine="450"/>
        <w:jc w:val="both"/>
        <w:rPr>
          <w:color w:val="000000"/>
          <w:sz w:val="24"/>
          <w:szCs w:val="24"/>
        </w:rPr>
      </w:pPr>
    </w:p>
    <w:p w14:paraId="2F271E6A" w14:textId="77777777" w:rsidR="00C64A95" w:rsidRDefault="00C64A95" w:rsidP="00D2709F">
      <w:pPr>
        <w:pStyle w:val="Nadpis2"/>
        <w:numPr>
          <w:ilvl w:val="1"/>
          <w:numId w:val="17"/>
        </w:numPr>
        <w:tabs>
          <w:tab w:val="clear" w:pos="1418"/>
        </w:tabs>
        <w:ind w:left="1134" w:hanging="567"/>
        <w:jc w:val="both"/>
        <w:rPr>
          <w:color w:val="000000"/>
        </w:rPr>
      </w:pPr>
      <w:bookmarkStart w:id="30" w:name="_Toc144386207"/>
      <w:r w:rsidRPr="00C64A95">
        <w:rPr>
          <w:color w:val="000000"/>
        </w:rPr>
        <w:t xml:space="preserve">Distanční </w:t>
      </w:r>
      <w:r w:rsidR="00CC5140">
        <w:rPr>
          <w:color w:val="000000"/>
        </w:rPr>
        <w:t xml:space="preserve">a individuální </w:t>
      </w:r>
      <w:r w:rsidRPr="00C64A95">
        <w:rPr>
          <w:color w:val="000000"/>
        </w:rPr>
        <w:t>vzdělávání dle platné legislativy</w:t>
      </w:r>
      <w:bookmarkEnd w:id="30"/>
    </w:p>
    <w:p w14:paraId="0AC69011" w14:textId="77777777" w:rsidR="00C64A95" w:rsidRDefault="00C64A95" w:rsidP="00C64A95">
      <w:pPr>
        <w:pStyle w:val="Normln1"/>
      </w:pPr>
    </w:p>
    <w:p w14:paraId="7E91A18E" w14:textId="77777777" w:rsidR="00B43E06" w:rsidRPr="00B43E06" w:rsidRDefault="00B43E06" w:rsidP="00B43E06">
      <w:pPr>
        <w:pStyle w:val="Normln1"/>
        <w:spacing w:line="360" w:lineRule="auto"/>
        <w:ind w:firstLine="567"/>
        <w:jc w:val="both"/>
        <w:rPr>
          <w:color w:val="000000"/>
          <w:sz w:val="24"/>
          <w:szCs w:val="24"/>
        </w:rPr>
      </w:pPr>
      <w:r w:rsidRPr="00B43E06">
        <w:rPr>
          <w:color w:val="000000"/>
          <w:sz w:val="24"/>
          <w:szCs w:val="24"/>
        </w:rPr>
        <w:t>U dětí, pro které je předškolní vzdělávání povinné, je distanční výuka založena na úzké komunikaci mezi učiteli a rodiči. Hlavní zaměření vzdělávání spočívá v inspirativních aktivitách, které mohou děti a rodiče provádět společně doma. Tyto aktivity zahrnují tvoření, čtení, didaktické hry, pohybové aktivity, poslech hudby a další. Pro tento věkový okruh dětí je dostatečné, když učitelé prostřednictvím komunikační platformy (nebo papírově) předávají rodičům jednou týdně tipy na aktivity zaměřené na dané téma.</w:t>
      </w:r>
    </w:p>
    <w:p w14:paraId="33EFCC6F" w14:textId="77777777" w:rsidR="00B43E06" w:rsidRPr="00B43E06" w:rsidRDefault="00B43E06" w:rsidP="00CC5140">
      <w:pPr>
        <w:pStyle w:val="Normln1"/>
        <w:spacing w:line="360" w:lineRule="auto"/>
        <w:ind w:firstLine="567"/>
        <w:jc w:val="both"/>
        <w:rPr>
          <w:color w:val="000000"/>
          <w:sz w:val="24"/>
          <w:szCs w:val="24"/>
        </w:rPr>
      </w:pPr>
      <w:r w:rsidRPr="00B43E06">
        <w:rPr>
          <w:color w:val="000000"/>
          <w:sz w:val="24"/>
          <w:szCs w:val="24"/>
        </w:rPr>
        <w:t>Vzhledem k věku dětí není vhodné provádět synchronní online výuku trvající déle než 30 minut denně. Samozřejmě to předpokládá, že rodina má potřebné technické vybavení pro tuto formu vzdělávání. Pokud jde o skupinové hovory, je doporučeno rozdělit děti do menších skupinek o třech až pěti dětech. Tímto způsobem se zajišťuje větší prostor pro komunikaci každého dítěte a lépe se udržuje jejich pozornost.</w:t>
      </w:r>
    </w:p>
    <w:p w14:paraId="11827DF1" w14:textId="77777777" w:rsidR="00B43E06" w:rsidRPr="00B43E06" w:rsidRDefault="00B43E06" w:rsidP="00CC5140">
      <w:pPr>
        <w:pStyle w:val="Normln1"/>
        <w:spacing w:line="360" w:lineRule="auto"/>
        <w:ind w:firstLine="567"/>
        <w:jc w:val="both"/>
        <w:rPr>
          <w:color w:val="000000"/>
          <w:sz w:val="24"/>
          <w:szCs w:val="24"/>
        </w:rPr>
      </w:pPr>
      <w:r w:rsidRPr="00B43E06">
        <w:rPr>
          <w:color w:val="000000"/>
          <w:sz w:val="24"/>
          <w:szCs w:val="24"/>
        </w:rPr>
        <w:t xml:space="preserve">Není nutné určovat přesný časový rozsah distanční výuky. Obsah vzdělávání by měl respektovat </w:t>
      </w:r>
      <w:r w:rsidR="00CC5140">
        <w:rPr>
          <w:color w:val="000000"/>
          <w:sz w:val="24"/>
          <w:szCs w:val="24"/>
        </w:rPr>
        <w:t>rámcový vzdělávací program pro předškolní vzdělávání a školní vzdělávací program</w:t>
      </w:r>
      <w:r w:rsidRPr="00B43E06">
        <w:rPr>
          <w:color w:val="000000"/>
          <w:sz w:val="24"/>
          <w:szCs w:val="24"/>
        </w:rPr>
        <w:t xml:space="preserve"> školy, ačkoliv nemusí být pokryt v plné míře. Pro tvorbu nabídky vývojových aktivit mohou učitelé vycházet z vlastních pedagogických zdrojů, které obvykle využívají i v běžném </w:t>
      </w:r>
      <w:r w:rsidRPr="00B43E06">
        <w:rPr>
          <w:color w:val="000000"/>
          <w:sz w:val="24"/>
          <w:szCs w:val="24"/>
        </w:rPr>
        <w:lastRenderedPageBreak/>
        <w:t>výukovém režimu. Tyto zdroje by měly být zveřejněny na webových stránkách školy s ohledem na respektování autorských práv.</w:t>
      </w:r>
    </w:p>
    <w:p w14:paraId="56264231" w14:textId="77777777" w:rsidR="00C64A95" w:rsidRDefault="00B43E06" w:rsidP="00CC5140">
      <w:pPr>
        <w:pStyle w:val="Normln1"/>
        <w:spacing w:line="360" w:lineRule="auto"/>
        <w:ind w:firstLine="567"/>
        <w:jc w:val="both"/>
        <w:rPr>
          <w:color w:val="000000"/>
          <w:sz w:val="24"/>
          <w:szCs w:val="24"/>
        </w:rPr>
      </w:pPr>
      <w:r w:rsidRPr="00B43E06">
        <w:rPr>
          <w:color w:val="000000"/>
          <w:sz w:val="24"/>
          <w:szCs w:val="24"/>
        </w:rPr>
        <w:t>Pro děti ve svém posledním povinném roce předškolního vzdělávání je klíčová systematická příprava na základní školu, kam budou brzy přecházet. Aktivity by měly být cíleny na oblasti, ve kterých dítě potřebuje ještě zdokonalit své schopnosti. Tyto aktivity by měly být individualizovány na základě hodnocení individuálního vzdělávacího pokroku každého dítěte. Mateřské školy by měly nabízet rozvojové aktivity pro všechny děti a zároveň individuálně zaměřené aktivity, které nejlépe odpovídají potřebám každého jednotlivého dítěte.</w:t>
      </w:r>
    </w:p>
    <w:p w14:paraId="14C6421F" w14:textId="77777777" w:rsidR="00E124AE" w:rsidRDefault="00E124AE" w:rsidP="00CC5140">
      <w:pPr>
        <w:pStyle w:val="Normln1"/>
        <w:spacing w:line="360" w:lineRule="auto"/>
        <w:ind w:firstLine="567"/>
        <w:jc w:val="both"/>
        <w:rPr>
          <w:color w:val="000000"/>
          <w:sz w:val="24"/>
          <w:szCs w:val="24"/>
        </w:rPr>
      </w:pPr>
    </w:p>
    <w:p w14:paraId="14E35D75" w14:textId="77777777" w:rsidR="006C2539" w:rsidRDefault="006C2539" w:rsidP="00D2709F">
      <w:pPr>
        <w:pStyle w:val="Nadpis2"/>
        <w:numPr>
          <w:ilvl w:val="1"/>
          <w:numId w:val="17"/>
        </w:numPr>
        <w:tabs>
          <w:tab w:val="clear" w:pos="1418"/>
        </w:tabs>
        <w:ind w:left="1134" w:hanging="567"/>
        <w:jc w:val="both"/>
        <w:rPr>
          <w:color w:val="000000"/>
        </w:rPr>
      </w:pPr>
      <w:bookmarkStart w:id="31" w:name="_Toc144386208"/>
      <w:r>
        <w:rPr>
          <w:color w:val="000000"/>
        </w:rPr>
        <w:t>Vzdělávání dětí s přiznanými podpůrnými opatřeními</w:t>
      </w:r>
      <w:bookmarkEnd w:id="31"/>
    </w:p>
    <w:p w14:paraId="7184FBD6" w14:textId="77777777" w:rsidR="00E124AE" w:rsidRDefault="00E124AE" w:rsidP="006C2539">
      <w:pPr>
        <w:pStyle w:val="Normln1"/>
        <w:spacing w:line="360" w:lineRule="auto"/>
        <w:jc w:val="both"/>
        <w:rPr>
          <w:color w:val="000000"/>
          <w:sz w:val="24"/>
          <w:szCs w:val="24"/>
        </w:rPr>
      </w:pPr>
    </w:p>
    <w:p w14:paraId="15BE32A3" w14:textId="77777777" w:rsidR="00E124AE" w:rsidRPr="00E124AE" w:rsidRDefault="00E124AE" w:rsidP="00E124AE">
      <w:pPr>
        <w:pStyle w:val="Normln1"/>
        <w:spacing w:line="360" w:lineRule="auto"/>
        <w:ind w:firstLine="567"/>
        <w:jc w:val="both"/>
        <w:rPr>
          <w:sz w:val="24"/>
          <w:szCs w:val="24"/>
        </w:rPr>
      </w:pPr>
      <w:r w:rsidRPr="00E124AE">
        <w:rPr>
          <w:sz w:val="24"/>
          <w:szCs w:val="24"/>
        </w:rPr>
        <w:t>Školní vzdělávací program pro děti s přiznanými podpůrnými opatřeními vychází z rámcového vzdělávacího programu pro předškolní vzdělávání. Základní cíle, záměry a konkrétní výstupy předškolního vzdělávání jsou společné pro všechny děti.</w:t>
      </w:r>
    </w:p>
    <w:p w14:paraId="3CA94E4A" w14:textId="77777777" w:rsidR="00E124AE" w:rsidRPr="00E124AE" w:rsidRDefault="00E124AE" w:rsidP="00E124AE">
      <w:pPr>
        <w:pStyle w:val="Normln1"/>
        <w:spacing w:line="360" w:lineRule="auto"/>
        <w:ind w:firstLine="567"/>
        <w:jc w:val="both"/>
        <w:rPr>
          <w:sz w:val="24"/>
          <w:szCs w:val="24"/>
        </w:rPr>
      </w:pPr>
      <w:r w:rsidRPr="00E124AE">
        <w:rPr>
          <w:sz w:val="24"/>
          <w:szCs w:val="24"/>
        </w:rPr>
        <w:t>Pro děti s různý</w:t>
      </w:r>
      <w:r>
        <w:rPr>
          <w:sz w:val="24"/>
          <w:szCs w:val="24"/>
        </w:rPr>
        <w:t xml:space="preserve">mi zdravotními znevýhodněními </w:t>
      </w:r>
      <w:r w:rsidRPr="00E124AE">
        <w:rPr>
          <w:sz w:val="24"/>
          <w:szCs w:val="24"/>
        </w:rPr>
        <w:t>je třeba upravit podmínky vzdělávání tak, aby odpovídaly jejich individuálním potřebám. Tyto potřeby mohou být způsobeny dlouhodobým onemocněním nebo lehkými poruchami učení a chování. Vzdělávání těchto dětí v mateřských školách je podporováno dalším pedagogem a může zahrnovat souběžné působení dvou učitelů ve třídě.</w:t>
      </w:r>
    </w:p>
    <w:p w14:paraId="462D33C4" w14:textId="77777777" w:rsidR="00E124AE" w:rsidRDefault="00E124AE" w:rsidP="00E124AE">
      <w:pPr>
        <w:pStyle w:val="Normln1"/>
        <w:spacing w:line="360" w:lineRule="auto"/>
        <w:ind w:firstLine="567"/>
        <w:jc w:val="both"/>
        <w:rPr>
          <w:sz w:val="24"/>
          <w:szCs w:val="24"/>
        </w:rPr>
      </w:pPr>
      <w:r w:rsidRPr="00E124AE">
        <w:rPr>
          <w:sz w:val="24"/>
          <w:szCs w:val="24"/>
        </w:rPr>
        <w:t xml:space="preserve">Při vzdělávání dětí s přiznanými podpůrnými opatřeními </w:t>
      </w:r>
      <w:r>
        <w:rPr>
          <w:sz w:val="24"/>
          <w:szCs w:val="24"/>
        </w:rPr>
        <w:t>spolupracuje</w:t>
      </w:r>
      <w:r w:rsidRPr="00E124AE">
        <w:rPr>
          <w:sz w:val="24"/>
          <w:szCs w:val="24"/>
        </w:rPr>
        <w:t xml:space="preserve"> učitel s</w:t>
      </w:r>
      <w:r>
        <w:rPr>
          <w:sz w:val="24"/>
          <w:szCs w:val="24"/>
        </w:rPr>
        <w:t> odborníky, jako</w:t>
      </w:r>
      <w:r w:rsidRPr="00E124AE">
        <w:rPr>
          <w:sz w:val="24"/>
          <w:szCs w:val="24"/>
        </w:rPr>
        <w:t xml:space="preserve"> jsou pracovníci školských poradenských zařízení (např. speciální pedagogická centra, pedagogicko-psychologické poradny) a dalšími specialisty (lékaři, rehabilitační pracovníci, psychologové apod.). Tam, kde je to vhodné, je pro tyto děti sestavován Plán podpory a </w:t>
      </w:r>
      <w:r>
        <w:rPr>
          <w:sz w:val="24"/>
          <w:szCs w:val="24"/>
        </w:rPr>
        <w:t xml:space="preserve">rozvoje pedagogické práce nebo </w:t>
      </w:r>
      <w:r w:rsidRPr="00E124AE">
        <w:rPr>
          <w:sz w:val="24"/>
          <w:szCs w:val="24"/>
        </w:rPr>
        <w:t>indiv</w:t>
      </w:r>
      <w:r>
        <w:rPr>
          <w:sz w:val="24"/>
          <w:szCs w:val="24"/>
        </w:rPr>
        <w:t>iduální vzdělávací program</w:t>
      </w:r>
      <w:r w:rsidRPr="00E124AE">
        <w:rPr>
          <w:sz w:val="24"/>
          <w:szCs w:val="24"/>
        </w:rPr>
        <w:t>, který specificky reflektuje jejich potřeby a cíle vzdělávání.</w:t>
      </w:r>
    </w:p>
    <w:p w14:paraId="4F27B999" w14:textId="77777777" w:rsidR="006C2539" w:rsidRDefault="006C2539" w:rsidP="00E124AE">
      <w:pPr>
        <w:pStyle w:val="Normln1"/>
        <w:spacing w:line="360" w:lineRule="auto"/>
        <w:ind w:firstLine="567"/>
        <w:jc w:val="both"/>
        <w:rPr>
          <w:sz w:val="24"/>
          <w:szCs w:val="24"/>
        </w:rPr>
      </w:pPr>
    </w:p>
    <w:p w14:paraId="420802CA" w14:textId="77777777" w:rsidR="00CC5140" w:rsidRDefault="006C2539" w:rsidP="00D2709F">
      <w:pPr>
        <w:pStyle w:val="Nadpis2"/>
        <w:numPr>
          <w:ilvl w:val="1"/>
          <w:numId w:val="17"/>
        </w:numPr>
        <w:tabs>
          <w:tab w:val="clear" w:pos="1418"/>
        </w:tabs>
        <w:ind w:left="1134" w:hanging="567"/>
        <w:jc w:val="both"/>
        <w:rPr>
          <w:color w:val="000000"/>
        </w:rPr>
      </w:pPr>
      <w:bookmarkStart w:id="32" w:name="_Toc144386209"/>
      <w:r>
        <w:rPr>
          <w:color w:val="000000"/>
        </w:rPr>
        <w:t>Jazyková příprava dětí s nedostatečnou znalostí českého jazyka a odlišným mateřským jazykem</w:t>
      </w:r>
      <w:bookmarkEnd w:id="32"/>
    </w:p>
    <w:p w14:paraId="485FE1EA" w14:textId="77777777" w:rsidR="008B1CD8" w:rsidRPr="008B1CD8" w:rsidRDefault="008B1CD8" w:rsidP="008B1CD8">
      <w:pPr>
        <w:pStyle w:val="Normln1"/>
      </w:pPr>
    </w:p>
    <w:p w14:paraId="216AA261" w14:textId="77777777" w:rsidR="00B72643" w:rsidRPr="00B72643" w:rsidRDefault="00B72643" w:rsidP="00B72643">
      <w:pPr>
        <w:pStyle w:val="Normln1"/>
        <w:spacing w:line="360" w:lineRule="auto"/>
        <w:ind w:firstLine="567"/>
        <w:rPr>
          <w:sz w:val="24"/>
          <w:szCs w:val="24"/>
        </w:rPr>
      </w:pPr>
      <w:r w:rsidRPr="00B72643">
        <w:rPr>
          <w:sz w:val="24"/>
          <w:szCs w:val="24"/>
        </w:rPr>
        <w:t>Učitelka v rámci zásad komunikace s dětmi, které se učí český jazyk, vykonává řadu specifických kroků, aby zajistila optimální a efektivní vzdělávání:</w:t>
      </w:r>
    </w:p>
    <w:p w14:paraId="12E42AF3" w14:textId="77777777" w:rsidR="00B72643" w:rsidRPr="00B72643" w:rsidRDefault="00B72643" w:rsidP="00B72643">
      <w:pPr>
        <w:pStyle w:val="Normln1"/>
        <w:spacing w:line="360" w:lineRule="auto"/>
        <w:ind w:firstLine="567"/>
        <w:rPr>
          <w:sz w:val="24"/>
          <w:szCs w:val="24"/>
        </w:rPr>
      </w:pPr>
      <w:r w:rsidRPr="00B72643">
        <w:rPr>
          <w:sz w:val="24"/>
          <w:szCs w:val="24"/>
        </w:rPr>
        <w:t xml:space="preserve">Samotná artikulace slov je pro některé děti nového jazyka náročná, proto učitelka zpomaluje svůj hovor a vyslovuje slova zřetelně. Při komunikaci s dětmi jsou zvolena témata, která jsou jim blízká a zároveň snadno srozumitelná. Během výkladu se dbá na jednoduché a </w:t>
      </w:r>
      <w:r w:rsidRPr="00B72643">
        <w:rPr>
          <w:sz w:val="24"/>
          <w:szCs w:val="24"/>
        </w:rPr>
        <w:lastRenderedPageBreak/>
        <w:t>postupné instrukce, aby děti lépe chápaly průběh a smysl aktivity. Navíc kladoucí otázky jsou jednoduché a dávají dětem dostatek času na zamyšlení a reakci.</w:t>
      </w:r>
    </w:p>
    <w:p w14:paraId="5650593C" w14:textId="77777777" w:rsidR="00B72643" w:rsidRPr="00B72643" w:rsidRDefault="00B72643" w:rsidP="00B72643">
      <w:pPr>
        <w:pStyle w:val="Normln1"/>
        <w:spacing w:line="360" w:lineRule="auto"/>
        <w:ind w:firstLine="567"/>
        <w:rPr>
          <w:sz w:val="24"/>
          <w:szCs w:val="24"/>
        </w:rPr>
      </w:pPr>
      <w:r w:rsidRPr="00B72643">
        <w:rPr>
          <w:sz w:val="24"/>
          <w:szCs w:val="24"/>
        </w:rPr>
        <w:t>Zároveň se využívají jazykové prostředky jako mimika a gestikulace, které podporují dětské porozumění a komunikaci. Pro efektivitu sdělení se také využívá vizualizace – pomocí obrázků, piktogramů nebo reálných předmětů. Tyto vizuální podněty pomáhají dětem lépe si představit režim, činnosti a místa spojená s danou aktivitou.</w:t>
      </w:r>
    </w:p>
    <w:p w14:paraId="637C2C09" w14:textId="77777777" w:rsidR="00B72643" w:rsidRPr="00B72643" w:rsidRDefault="00B72643" w:rsidP="00B72643">
      <w:pPr>
        <w:pStyle w:val="Normln1"/>
        <w:spacing w:line="360" w:lineRule="auto"/>
        <w:ind w:firstLine="567"/>
        <w:rPr>
          <w:sz w:val="24"/>
          <w:szCs w:val="24"/>
        </w:rPr>
      </w:pPr>
      <w:r w:rsidRPr="00B72643">
        <w:rPr>
          <w:sz w:val="24"/>
          <w:szCs w:val="24"/>
        </w:rPr>
        <w:t>V rámci individuálního přístupu jsou děti zařazovány do her v menších skupinách nebo dokonce pracují individuálně. Tento způsob umožňuje lepší koncentraci a podporuje individuální rozvoj dovedností. Nutnost komplexní péče je zohledněna tím, že se zajišťuje spolupráce s logopedem, speciálním pedagogem, asistentem pedagoga a také rodinou dítěte.</w:t>
      </w:r>
    </w:p>
    <w:p w14:paraId="2DB23BEC" w14:textId="77777777" w:rsidR="00B72643" w:rsidRPr="00B72643" w:rsidRDefault="00B72643" w:rsidP="00B72643">
      <w:pPr>
        <w:pStyle w:val="Normln1"/>
        <w:spacing w:line="360" w:lineRule="auto"/>
        <w:ind w:firstLine="567"/>
        <w:rPr>
          <w:sz w:val="24"/>
          <w:szCs w:val="24"/>
        </w:rPr>
      </w:pPr>
      <w:r w:rsidRPr="00B72643">
        <w:rPr>
          <w:sz w:val="24"/>
          <w:szCs w:val="24"/>
        </w:rPr>
        <w:t>Důležitým prvkem je i správný mluvní vzor, kterým učitelka sama disponuje. Dítě se totiž často učí prostřednictvím nápodoby a příkladu. Rozvoj slovní zásoby je dosahován prostřednictvím práce s obrázky, tematických slovníčků a sešitů, které vytvářejí vlastní slovní poklad. Tím se postupně zvyšuje aktivní i pasivní slovní zásoba dítěte.</w:t>
      </w:r>
    </w:p>
    <w:p w14:paraId="29B1A0BB" w14:textId="77777777" w:rsidR="006C2539" w:rsidRDefault="00B72643" w:rsidP="00B72643">
      <w:pPr>
        <w:pStyle w:val="Normln1"/>
        <w:spacing w:line="360" w:lineRule="auto"/>
        <w:ind w:firstLine="567"/>
        <w:rPr>
          <w:sz w:val="24"/>
          <w:szCs w:val="24"/>
        </w:rPr>
      </w:pPr>
      <w:r w:rsidRPr="00B72643">
        <w:rPr>
          <w:sz w:val="24"/>
          <w:szCs w:val="24"/>
        </w:rPr>
        <w:t>Podpora mluvního apetitu je rovněž klíčová. Učitelka vytváří příjemnou atmosféru pro komunikaci, podněcuje děti k vyjadřování svých myšlenek a názorů, a tím rozvíjí schopnost plynule se vyjadřovat v novém jazyce. S cílem zajistit plynulý přechod do základního vzdělávání je také kladen důraz na rozvoj sociokulturních a jazykových kompetencí, které dětem umožní úspěšně se začlenit do výuky a dosáhnout školního pokrok</w:t>
      </w:r>
    </w:p>
    <w:p w14:paraId="1E6FF12A" w14:textId="77777777" w:rsidR="008B1CD8" w:rsidRDefault="008B1CD8" w:rsidP="008B1CD8">
      <w:pPr>
        <w:pStyle w:val="Normln1"/>
        <w:spacing w:line="360" w:lineRule="auto"/>
        <w:jc w:val="both"/>
        <w:rPr>
          <w:color w:val="000000"/>
          <w:sz w:val="24"/>
          <w:szCs w:val="24"/>
        </w:rPr>
      </w:pPr>
    </w:p>
    <w:p w14:paraId="478399D2" w14:textId="77777777" w:rsidR="008B1CD8" w:rsidRDefault="008B1CD8" w:rsidP="00D2709F">
      <w:pPr>
        <w:pStyle w:val="Nadpis2"/>
        <w:numPr>
          <w:ilvl w:val="1"/>
          <w:numId w:val="17"/>
        </w:numPr>
        <w:tabs>
          <w:tab w:val="clear" w:pos="1418"/>
        </w:tabs>
        <w:ind w:left="1134" w:hanging="567"/>
        <w:jc w:val="both"/>
        <w:rPr>
          <w:color w:val="000000"/>
        </w:rPr>
      </w:pPr>
      <w:bookmarkStart w:id="33" w:name="_Toc144386210"/>
      <w:r>
        <w:rPr>
          <w:color w:val="000000"/>
        </w:rPr>
        <w:t>Vzdělávání dětí nadaných</w:t>
      </w:r>
      <w:bookmarkEnd w:id="33"/>
    </w:p>
    <w:p w14:paraId="1EB0E4A8" w14:textId="77777777" w:rsidR="008B1CD8" w:rsidRDefault="008B1CD8" w:rsidP="008B1CD8">
      <w:pPr>
        <w:pStyle w:val="Normln1"/>
      </w:pPr>
    </w:p>
    <w:p w14:paraId="0340D2EF" w14:textId="77777777" w:rsidR="008B1CD8" w:rsidRPr="008B1CD8" w:rsidRDefault="008B1CD8" w:rsidP="008B1CD8">
      <w:pPr>
        <w:pStyle w:val="Normln1"/>
        <w:spacing w:line="360" w:lineRule="auto"/>
        <w:ind w:firstLine="567"/>
        <w:rPr>
          <w:sz w:val="24"/>
          <w:szCs w:val="24"/>
        </w:rPr>
      </w:pPr>
      <w:r w:rsidRPr="008B1CD8">
        <w:rPr>
          <w:sz w:val="24"/>
          <w:szCs w:val="24"/>
        </w:rPr>
        <w:t xml:space="preserve">V rámci vzdělávání dětí </w:t>
      </w:r>
      <w:r>
        <w:rPr>
          <w:sz w:val="24"/>
          <w:szCs w:val="24"/>
        </w:rPr>
        <w:t>nadaných</w:t>
      </w:r>
      <w:r w:rsidRPr="008B1CD8">
        <w:rPr>
          <w:sz w:val="24"/>
          <w:szCs w:val="24"/>
        </w:rPr>
        <w:t xml:space="preserve"> přistupuje učitelka k individuálnímu pedagogickému přístupu, který respektuje </w:t>
      </w:r>
      <w:r>
        <w:rPr>
          <w:sz w:val="24"/>
          <w:szCs w:val="24"/>
        </w:rPr>
        <w:t>dítě</w:t>
      </w:r>
      <w:r w:rsidRPr="008B1CD8">
        <w:rPr>
          <w:sz w:val="24"/>
          <w:szCs w:val="24"/>
        </w:rPr>
        <w:t>. Jejím cílem je podpořit celkový rozvoj dítěte. Učitelka se snaží adekvátně stimulovat potenciál každého jednotlivce a povzbuzuje ho k aktivnímu zapojení do vzdělávacích činností.</w:t>
      </w:r>
    </w:p>
    <w:p w14:paraId="68E8BC64" w14:textId="77777777" w:rsidR="008B1CD8" w:rsidRPr="008B1CD8" w:rsidRDefault="008B1CD8" w:rsidP="008B1CD8">
      <w:pPr>
        <w:pStyle w:val="Normln1"/>
        <w:spacing w:line="360" w:lineRule="auto"/>
        <w:ind w:firstLine="567"/>
        <w:rPr>
          <w:sz w:val="24"/>
          <w:szCs w:val="24"/>
        </w:rPr>
      </w:pPr>
      <w:r w:rsidRPr="008B1CD8">
        <w:rPr>
          <w:sz w:val="24"/>
          <w:szCs w:val="24"/>
        </w:rPr>
        <w:t>Svým přístupem podněcuje zvídavost dítěte a vytváří prostředí, kde se dítě necítí omezováno, ale naopak je povzbuzováno k tomu, aby kladlo otázky a hledalo vlastní cesty a řešení. Důležitou součástí komunikace je neautoritativní přístup, který umožňuje dítěti se cítit respektováno a slyšeno. Učitelka pečlivě naslouchá dítěti a reaguje na jeho potřeby.</w:t>
      </w:r>
    </w:p>
    <w:p w14:paraId="4390308E" w14:textId="77777777" w:rsidR="008B1CD8" w:rsidRPr="008B1CD8" w:rsidRDefault="008B1CD8" w:rsidP="008B1CD8">
      <w:pPr>
        <w:pStyle w:val="Normln1"/>
        <w:spacing w:line="360" w:lineRule="auto"/>
        <w:ind w:firstLine="567"/>
        <w:rPr>
          <w:sz w:val="24"/>
          <w:szCs w:val="24"/>
        </w:rPr>
      </w:pPr>
      <w:r w:rsidRPr="008B1CD8">
        <w:rPr>
          <w:sz w:val="24"/>
          <w:szCs w:val="24"/>
        </w:rPr>
        <w:t>Učitelka se snaží dětem nenutit činnosti, ale motivuje je k aktivitě. Vede je k tvořivosti, kombinačním schopnostem a originalitě, což umožňuje dětem projevit svou osobnost a individualitu. Ve vedených činnostech nabízí různé varianty úkolů, které jsou přizpůsobeny schopnostem dětí, a umožňuje jim volbu mezi jednoduššími a náročnějšími úkoly.</w:t>
      </w:r>
    </w:p>
    <w:p w14:paraId="0DA39B78" w14:textId="77777777" w:rsidR="008B1CD8" w:rsidRPr="008B1CD8" w:rsidRDefault="008B1CD8" w:rsidP="008B1CD8">
      <w:pPr>
        <w:pStyle w:val="Normln1"/>
        <w:spacing w:line="360" w:lineRule="auto"/>
        <w:ind w:firstLine="567"/>
        <w:rPr>
          <w:sz w:val="24"/>
          <w:szCs w:val="24"/>
        </w:rPr>
      </w:pPr>
      <w:r w:rsidRPr="008B1CD8">
        <w:rPr>
          <w:sz w:val="24"/>
          <w:szCs w:val="24"/>
        </w:rPr>
        <w:lastRenderedPageBreak/>
        <w:t>Pokud některé dítě dokončí svou činnost dříve než ostatní, učitelka ho motivuje k náročnějším úkolům, aby se dále rozvíjelo. Zároveň se učitelka snaží udržet rovnováhu mezi individuálním přístupem a začleněním dítěte do kolektivu, aby nedocházelo k vyčleňování nadaného dítěte.</w:t>
      </w:r>
    </w:p>
    <w:p w14:paraId="589002F0" w14:textId="77777777" w:rsidR="008B1CD8" w:rsidRPr="008B1CD8" w:rsidRDefault="008B1CD8" w:rsidP="008B1CD8">
      <w:pPr>
        <w:pStyle w:val="Normln1"/>
      </w:pPr>
    </w:p>
    <w:p w14:paraId="27CDA1CE" w14:textId="77777777" w:rsidR="00CC5140" w:rsidRDefault="00CC5140">
      <w:pPr>
        <w:rPr>
          <w:color w:val="000000"/>
          <w:sz w:val="24"/>
          <w:szCs w:val="24"/>
        </w:rPr>
      </w:pPr>
    </w:p>
    <w:p w14:paraId="16C535E7" w14:textId="77777777" w:rsidR="00CC5140" w:rsidRDefault="00CC5140">
      <w:pPr>
        <w:rPr>
          <w:color w:val="000000"/>
          <w:sz w:val="24"/>
          <w:szCs w:val="24"/>
        </w:rPr>
      </w:pPr>
    </w:p>
    <w:p w14:paraId="26B19F22" w14:textId="77777777" w:rsidR="00CC5140" w:rsidRDefault="00CC5140"/>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016994" w:rsidRPr="00016994" w14:paraId="3D726096" w14:textId="77777777" w:rsidTr="00016994">
        <w:tc>
          <w:tcPr>
            <w:tcW w:w="9180" w:type="dxa"/>
            <w:shd w:val="clear" w:color="auto" w:fill="B3DF00"/>
          </w:tcPr>
          <w:p w14:paraId="0732A862" w14:textId="77777777" w:rsidR="00016994" w:rsidRPr="00016994" w:rsidRDefault="00016994" w:rsidP="00D2709F">
            <w:pPr>
              <w:pStyle w:val="Nadpis1"/>
              <w:numPr>
                <w:ilvl w:val="0"/>
                <w:numId w:val="21"/>
              </w:numPr>
              <w:jc w:val="both"/>
              <w:rPr>
                <w:color w:val="000000"/>
              </w:rPr>
            </w:pPr>
            <w:bookmarkStart w:id="34" w:name="_Toc144386211"/>
            <w:r w:rsidRPr="00016994">
              <w:rPr>
                <w:color w:val="000000"/>
              </w:rPr>
              <w:t>Charakteristika vzdělávacího programu</w:t>
            </w:r>
            <w:bookmarkEnd w:id="34"/>
          </w:p>
        </w:tc>
      </w:tr>
    </w:tbl>
    <w:p w14:paraId="67F0420A" w14:textId="77777777" w:rsidR="00FA052F" w:rsidRDefault="00FA052F">
      <w:pPr>
        <w:pStyle w:val="Normln1"/>
        <w:jc w:val="both"/>
        <w:rPr>
          <w:color w:val="000000"/>
        </w:rPr>
      </w:pPr>
    </w:p>
    <w:p w14:paraId="07227AE3" w14:textId="77777777" w:rsidR="00FA052F" w:rsidRDefault="00FA052F">
      <w:pPr>
        <w:pStyle w:val="Normln1"/>
        <w:jc w:val="both"/>
        <w:rPr>
          <w:color w:val="000000"/>
        </w:rPr>
      </w:pPr>
    </w:p>
    <w:p w14:paraId="50D1169A" w14:textId="77777777" w:rsidR="00FA052F" w:rsidRDefault="005F232F">
      <w:pPr>
        <w:pStyle w:val="Normln1"/>
        <w:spacing w:line="360" w:lineRule="auto"/>
        <w:jc w:val="both"/>
        <w:rPr>
          <w:color w:val="000000"/>
          <w:sz w:val="24"/>
          <w:szCs w:val="24"/>
        </w:rPr>
      </w:pPr>
      <w:r>
        <w:rPr>
          <w:color w:val="000000"/>
          <w:sz w:val="24"/>
          <w:szCs w:val="24"/>
        </w:rPr>
        <w:t>Školní vzdělávací program vychází z Rámcového vzdělávacího programu pro </w:t>
      </w:r>
      <w:r w:rsidR="00CC5140">
        <w:rPr>
          <w:color w:val="000000"/>
          <w:sz w:val="24"/>
          <w:szCs w:val="24"/>
        </w:rPr>
        <w:t>předškolní vzdělávání</w:t>
      </w:r>
      <w:r>
        <w:rPr>
          <w:color w:val="000000"/>
          <w:sz w:val="24"/>
          <w:szCs w:val="24"/>
        </w:rPr>
        <w:t>, který stanovuje klíčové kompetence a rámcové cíle, vymezuje hlavní požadavky, podmínky a pravidla pro institucionální vzdělávání dětí předškolního věku. Stanovuje elementární vzdělanostní základ, na který navazuje základní vzdělávání. Akceptuje vývojová specifika dětí, umožňuje rozvoj dle individuálních možností a potřeb, vytváří prostor pro různé formy a metody vzdělávání.</w:t>
      </w:r>
      <w:r>
        <w:rPr>
          <w:b/>
          <w:color w:val="000000"/>
          <w:sz w:val="24"/>
          <w:szCs w:val="24"/>
        </w:rPr>
        <w:t xml:space="preserve"> </w:t>
      </w:r>
    </w:p>
    <w:p w14:paraId="005CFE5F" w14:textId="77777777" w:rsidR="00FA052F" w:rsidRDefault="00FA052F">
      <w:pPr>
        <w:pStyle w:val="Normln1"/>
        <w:tabs>
          <w:tab w:val="left" w:pos="0"/>
          <w:tab w:val="left" w:pos="3030"/>
        </w:tabs>
        <w:spacing w:line="360" w:lineRule="auto"/>
        <w:jc w:val="both"/>
        <w:rPr>
          <w:b/>
          <w:color w:val="000000"/>
          <w:sz w:val="24"/>
          <w:szCs w:val="24"/>
        </w:rPr>
      </w:pPr>
    </w:p>
    <w:p w14:paraId="0A972F9F" w14:textId="77777777" w:rsidR="00FA052F" w:rsidRDefault="003F5696" w:rsidP="00D2709F">
      <w:pPr>
        <w:pStyle w:val="Nadpis2"/>
        <w:numPr>
          <w:ilvl w:val="1"/>
          <w:numId w:val="18"/>
        </w:numPr>
        <w:tabs>
          <w:tab w:val="clear" w:pos="1418"/>
        </w:tabs>
        <w:ind w:left="1134" w:hanging="567"/>
        <w:jc w:val="both"/>
        <w:rPr>
          <w:color w:val="000000"/>
        </w:rPr>
      </w:pPr>
      <w:r>
        <w:rPr>
          <w:color w:val="000000"/>
        </w:rPr>
        <w:t xml:space="preserve"> </w:t>
      </w:r>
      <w:bookmarkStart w:id="35" w:name="_Toc144386212"/>
      <w:r w:rsidR="005F232F">
        <w:rPr>
          <w:color w:val="000000"/>
        </w:rPr>
        <w:t>Zaměření školy</w:t>
      </w:r>
      <w:bookmarkEnd w:id="35"/>
    </w:p>
    <w:p w14:paraId="650AA793" w14:textId="77777777" w:rsidR="00FA052F" w:rsidRDefault="00FA052F">
      <w:pPr>
        <w:pStyle w:val="Normln1"/>
        <w:jc w:val="both"/>
      </w:pPr>
    </w:p>
    <w:p w14:paraId="64CB9F30" w14:textId="77777777" w:rsidR="00CC5140" w:rsidRPr="00CC5140" w:rsidRDefault="00CC5140" w:rsidP="00CC5140">
      <w:pPr>
        <w:pStyle w:val="Normln1"/>
        <w:spacing w:line="360" w:lineRule="auto"/>
        <w:ind w:firstLine="567"/>
        <w:jc w:val="both"/>
        <w:rPr>
          <w:color w:val="000000"/>
          <w:sz w:val="24"/>
          <w:szCs w:val="24"/>
        </w:rPr>
      </w:pPr>
      <w:r w:rsidRPr="00CC5140">
        <w:rPr>
          <w:color w:val="000000"/>
          <w:sz w:val="24"/>
          <w:szCs w:val="24"/>
        </w:rPr>
        <w:t>Filozofií naší školy je připravovat děti na životní výzvy. Snažíme se je vést</w:t>
      </w:r>
    </w:p>
    <w:p w14:paraId="72A6DB76" w14:textId="77777777" w:rsidR="00CC5140" w:rsidRPr="00CC5140" w:rsidRDefault="00CC5140" w:rsidP="00CC5140">
      <w:pPr>
        <w:pStyle w:val="Normln1"/>
        <w:spacing w:line="360" w:lineRule="auto"/>
        <w:jc w:val="both"/>
        <w:rPr>
          <w:color w:val="000000"/>
          <w:sz w:val="24"/>
          <w:szCs w:val="24"/>
        </w:rPr>
      </w:pPr>
      <w:r w:rsidRPr="00CC5140">
        <w:rPr>
          <w:color w:val="000000"/>
          <w:sz w:val="24"/>
          <w:szCs w:val="24"/>
        </w:rPr>
        <w:t>ke zdravému životnímu stylu a pomáhat jim získávat základní dovednosti, vědomosti</w:t>
      </w:r>
    </w:p>
    <w:p w14:paraId="063E34B5" w14:textId="77777777" w:rsidR="00CC5140" w:rsidRPr="00CC5140" w:rsidRDefault="00CC5140" w:rsidP="00CC5140">
      <w:pPr>
        <w:pStyle w:val="Normln1"/>
        <w:spacing w:line="360" w:lineRule="auto"/>
        <w:jc w:val="both"/>
        <w:rPr>
          <w:color w:val="000000"/>
          <w:sz w:val="24"/>
          <w:szCs w:val="24"/>
        </w:rPr>
      </w:pPr>
      <w:r w:rsidRPr="00CC5140">
        <w:rPr>
          <w:color w:val="000000"/>
          <w:sz w:val="24"/>
          <w:szCs w:val="24"/>
        </w:rPr>
        <w:t>a návyky nezbytné pro úspěšný přechod na základní školu a pro neustálé učení po</w:t>
      </w:r>
    </w:p>
    <w:p w14:paraId="1B78BA87" w14:textId="77777777" w:rsidR="00CC5140" w:rsidRPr="00CC5140" w:rsidRDefault="00CC5140" w:rsidP="00CC5140">
      <w:pPr>
        <w:pStyle w:val="Normln1"/>
        <w:spacing w:line="360" w:lineRule="auto"/>
        <w:jc w:val="both"/>
        <w:rPr>
          <w:color w:val="000000"/>
          <w:sz w:val="24"/>
          <w:szCs w:val="24"/>
        </w:rPr>
      </w:pPr>
      <w:r w:rsidRPr="00CC5140">
        <w:rPr>
          <w:color w:val="000000"/>
          <w:sz w:val="24"/>
          <w:szCs w:val="24"/>
        </w:rPr>
        <w:t>celý jejich život. Zároveň podporujeme jejich sebevědomí, schopnost být sami sebou a</w:t>
      </w:r>
    </w:p>
    <w:p w14:paraId="01989E6B" w14:textId="77777777" w:rsidR="00CC5140" w:rsidRPr="00CC5140" w:rsidRDefault="00CC5140" w:rsidP="00CC5140">
      <w:pPr>
        <w:pStyle w:val="Normln1"/>
        <w:spacing w:line="360" w:lineRule="auto"/>
        <w:jc w:val="both"/>
        <w:rPr>
          <w:color w:val="000000"/>
          <w:sz w:val="24"/>
          <w:szCs w:val="24"/>
        </w:rPr>
      </w:pPr>
      <w:r w:rsidRPr="00CC5140">
        <w:rPr>
          <w:color w:val="000000"/>
          <w:sz w:val="24"/>
          <w:szCs w:val="24"/>
        </w:rPr>
        <w:t>umět se přizpůsobit životu ve skupině, vždy v souladu se základními lidskými a</w:t>
      </w:r>
    </w:p>
    <w:p w14:paraId="57022C63" w14:textId="77777777" w:rsidR="00FA052F" w:rsidRDefault="00CC5140" w:rsidP="00CC5140">
      <w:pPr>
        <w:pStyle w:val="Normln1"/>
        <w:spacing w:line="360" w:lineRule="auto"/>
        <w:jc w:val="both"/>
        <w:rPr>
          <w:color w:val="000000"/>
        </w:rPr>
      </w:pPr>
      <w:r w:rsidRPr="00CC5140">
        <w:rPr>
          <w:color w:val="000000"/>
          <w:sz w:val="24"/>
          <w:szCs w:val="24"/>
        </w:rPr>
        <w:t>etickými hodnotami.</w:t>
      </w:r>
    </w:p>
    <w:p w14:paraId="096DB0AE" w14:textId="77777777" w:rsidR="00FA052F" w:rsidRDefault="00FA052F">
      <w:pPr>
        <w:pStyle w:val="Normln1"/>
        <w:tabs>
          <w:tab w:val="left" w:pos="720"/>
          <w:tab w:val="left" w:pos="3030"/>
        </w:tabs>
        <w:spacing w:line="360" w:lineRule="auto"/>
        <w:jc w:val="both"/>
        <w:rPr>
          <w:b/>
          <w:color w:val="000000"/>
          <w:sz w:val="24"/>
          <w:szCs w:val="24"/>
        </w:rPr>
      </w:pPr>
    </w:p>
    <w:p w14:paraId="501FB291" w14:textId="77777777" w:rsidR="00FA052F" w:rsidRDefault="005F232F" w:rsidP="00D2709F">
      <w:pPr>
        <w:pStyle w:val="Nadpis2"/>
        <w:numPr>
          <w:ilvl w:val="1"/>
          <w:numId w:val="18"/>
        </w:numPr>
        <w:tabs>
          <w:tab w:val="clear" w:pos="1418"/>
        </w:tabs>
        <w:ind w:left="1134" w:hanging="567"/>
        <w:jc w:val="both"/>
        <w:rPr>
          <w:color w:val="000000"/>
        </w:rPr>
      </w:pPr>
      <w:bookmarkStart w:id="36" w:name="_Toc144386213"/>
      <w:r>
        <w:rPr>
          <w:color w:val="000000"/>
        </w:rPr>
        <w:t>Dlouhodobé cíle vzdělávacího programu</w:t>
      </w:r>
      <w:bookmarkEnd w:id="36"/>
    </w:p>
    <w:p w14:paraId="6B1236B8" w14:textId="77777777" w:rsidR="00FA052F" w:rsidRDefault="00FA052F">
      <w:pPr>
        <w:pStyle w:val="Normln1"/>
        <w:jc w:val="both"/>
      </w:pPr>
    </w:p>
    <w:p w14:paraId="34CA2D13" w14:textId="77777777" w:rsidR="00CC5140" w:rsidRPr="00CC5140" w:rsidRDefault="00CC5140" w:rsidP="00CC5140">
      <w:pPr>
        <w:pStyle w:val="Normln1"/>
        <w:spacing w:line="360" w:lineRule="auto"/>
        <w:ind w:firstLine="708"/>
        <w:jc w:val="both"/>
        <w:rPr>
          <w:color w:val="000000"/>
          <w:sz w:val="24"/>
          <w:szCs w:val="24"/>
        </w:rPr>
      </w:pPr>
      <w:r w:rsidRPr="00CC5140">
        <w:rPr>
          <w:color w:val="000000"/>
          <w:sz w:val="24"/>
          <w:szCs w:val="24"/>
        </w:rPr>
        <w:t>Naším hlavním zájmem je podporovat rozvoj dítěte v oblasti učení a poznávání. Věříme, že tímto způsobem budou mít děti příležitost objevovat své schopnosti a získávat cenné zkušenosti. Současně se neomezujeme pouze na intelektuální aspekty, ale také klademe důraz na osvojení základních hodnot, které tvoří pevný základ naší společnosti.</w:t>
      </w:r>
    </w:p>
    <w:p w14:paraId="4B301209" w14:textId="77777777" w:rsidR="00FA052F" w:rsidRDefault="00CC5140" w:rsidP="00CC5140">
      <w:pPr>
        <w:pStyle w:val="Normln1"/>
        <w:spacing w:line="360" w:lineRule="auto"/>
        <w:ind w:firstLine="708"/>
        <w:jc w:val="both"/>
        <w:rPr>
          <w:color w:val="000000"/>
          <w:sz w:val="24"/>
          <w:szCs w:val="24"/>
        </w:rPr>
      </w:pPr>
      <w:r w:rsidRPr="00CC5140">
        <w:rPr>
          <w:color w:val="000000"/>
          <w:sz w:val="24"/>
          <w:szCs w:val="24"/>
        </w:rPr>
        <w:t xml:space="preserve">Vytváříme prostředí, kde se děti mohou postupně stávat osobně samostatnými jedinci. Skrze různé aktivity a interakce s okolím se učí projevovat své názory, představy a zájmy. Tímto </w:t>
      </w:r>
      <w:r w:rsidRPr="00CC5140">
        <w:rPr>
          <w:color w:val="000000"/>
          <w:sz w:val="24"/>
          <w:szCs w:val="24"/>
        </w:rPr>
        <w:lastRenderedPageBreak/>
        <w:t>způsobem podporujeme vznik silných a sebevědomých osobností, které mohou aktivně ovlivňovat své okolí a přispívat k pozitivnímu vývoji společnosti.</w:t>
      </w:r>
    </w:p>
    <w:p w14:paraId="0E30BED6" w14:textId="77777777" w:rsidR="00CC5140" w:rsidRDefault="00CC5140" w:rsidP="00CC5140">
      <w:pPr>
        <w:pStyle w:val="Normln1"/>
        <w:spacing w:line="360" w:lineRule="auto"/>
        <w:ind w:firstLine="708"/>
        <w:jc w:val="both"/>
        <w:rPr>
          <w:color w:val="000000"/>
          <w:sz w:val="24"/>
          <w:szCs w:val="24"/>
        </w:rPr>
      </w:pPr>
    </w:p>
    <w:p w14:paraId="7F15C9DE" w14:textId="77777777" w:rsidR="00FA052F" w:rsidRDefault="005F232F" w:rsidP="00D2709F">
      <w:pPr>
        <w:pStyle w:val="Nadpis2"/>
        <w:numPr>
          <w:ilvl w:val="1"/>
          <w:numId w:val="18"/>
        </w:numPr>
        <w:tabs>
          <w:tab w:val="clear" w:pos="1418"/>
        </w:tabs>
        <w:ind w:left="1134" w:hanging="567"/>
        <w:jc w:val="both"/>
        <w:rPr>
          <w:color w:val="000000"/>
        </w:rPr>
      </w:pPr>
      <w:bookmarkStart w:id="37" w:name="_Toc144386214"/>
      <w:r>
        <w:rPr>
          <w:color w:val="000000"/>
        </w:rPr>
        <w:t>Formy a metody, které jsou ve škole uplatňovány</w:t>
      </w:r>
      <w:bookmarkEnd w:id="37"/>
    </w:p>
    <w:p w14:paraId="01EE3759" w14:textId="77777777" w:rsidR="00FA052F" w:rsidRDefault="00FA052F">
      <w:pPr>
        <w:pStyle w:val="Normln1"/>
        <w:jc w:val="both"/>
        <w:rPr>
          <w:color w:val="000000"/>
        </w:rPr>
      </w:pPr>
    </w:p>
    <w:p w14:paraId="2ACE01D0" w14:textId="77777777" w:rsidR="00CC5140" w:rsidRPr="00CC5140" w:rsidRDefault="00CC5140" w:rsidP="00CC5140">
      <w:pPr>
        <w:pStyle w:val="Normln1"/>
        <w:spacing w:line="360" w:lineRule="auto"/>
        <w:ind w:firstLine="708"/>
        <w:jc w:val="both"/>
        <w:rPr>
          <w:color w:val="000000"/>
          <w:sz w:val="24"/>
          <w:szCs w:val="24"/>
        </w:rPr>
      </w:pPr>
      <w:r w:rsidRPr="00CC5140">
        <w:rPr>
          <w:color w:val="000000"/>
          <w:sz w:val="24"/>
          <w:szCs w:val="24"/>
        </w:rPr>
        <w:t>Vzdělávání v naší mateřské škole zahrnuje širokou škálu forem, které se pružně přizpůsobují aktuálním potřebám a požadavkům dětí. Skupinové, individuální i frontální metody se střídají podle situace a cílů výuky. Zvláštní důraz klade na skupinové vzdělávání, které podporuje spolupráci, ohleduplnos</w:t>
      </w:r>
      <w:r>
        <w:rPr>
          <w:color w:val="000000"/>
          <w:sz w:val="24"/>
          <w:szCs w:val="24"/>
        </w:rPr>
        <w:t>t a sociální dovednosti u dětí.</w:t>
      </w:r>
    </w:p>
    <w:p w14:paraId="3C28500C" w14:textId="77777777" w:rsidR="00CC5140" w:rsidRPr="00CC5140" w:rsidRDefault="00CC5140" w:rsidP="00CC5140">
      <w:pPr>
        <w:pStyle w:val="Normln1"/>
        <w:spacing w:line="360" w:lineRule="auto"/>
        <w:ind w:firstLine="708"/>
        <w:jc w:val="both"/>
        <w:rPr>
          <w:color w:val="000000"/>
          <w:sz w:val="24"/>
          <w:szCs w:val="24"/>
        </w:rPr>
      </w:pPr>
      <w:r w:rsidRPr="00CC5140">
        <w:rPr>
          <w:color w:val="000000"/>
          <w:sz w:val="24"/>
          <w:szCs w:val="24"/>
        </w:rPr>
        <w:t xml:space="preserve">Různorodé metody vzdělávání, jako jsou prožitkové, kooperační, situační a sociální učení, tvoří pevný základ našeho vzdělávacího přístupu. Tyto metody nám umožňují dosáhnout cílů vzdělávacího programu </w:t>
      </w:r>
      <w:r>
        <w:rPr>
          <w:color w:val="000000"/>
          <w:sz w:val="24"/>
          <w:szCs w:val="24"/>
        </w:rPr>
        <w:t>efektivním a zábavným způsobem.</w:t>
      </w:r>
    </w:p>
    <w:p w14:paraId="7193B1C6" w14:textId="77777777" w:rsidR="00FA052F" w:rsidRDefault="00CC5140" w:rsidP="00CC5140">
      <w:pPr>
        <w:pStyle w:val="Normln1"/>
        <w:spacing w:line="360" w:lineRule="auto"/>
        <w:ind w:firstLine="708"/>
        <w:jc w:val="both"/>
        <w:rPr>
          <w:color w:val="000000"/>
          <w:sz w:val="24"/>
          <w:szCs w:val="24"/>
        </w:rPr>
      </w:pPr>
      <w:r w:rsidRPr="00CC5140">
        <w:rPr>
          <w:color w:val="000000"/>
          <w:sz w:val="24"/>
          <w:szCs w:val="24"/>
        </w:rPr>
        <w:t>V p</w:t>
      </w:r>
      <w:r>
        <w:rPr>
          <w:color w:val="000000"/>
          <w:sz w:val="24"/>
          <w:szCs w:val="24"/>
        </w:rPr>
        <w:t xml:space="preserve">růběhu diskuzí učitelky kladou </w:t>
      </w:r>
      <w:r w:rsidRPr="00CC5140">
        <w:rPr>
          <w:color w:val="000000"/>
          <w:sz w:val="24"/>
          <w:szCs w:val="24"/>
        </w:rPr>
        <w:t>méně otázek, ale s pečlivě formulovaným záměrem. Jejich cílem je povzbuzovat děti k hlubšímu přemýšlení a aktivní účasti. Otevřené otázky vedou děti k analýze, odůvodnění a kritickému myšlení, což podporuje jejich rozvoj a schopnost vyjádřit své myšlenky a názory.</w:t>
      </w:r>
    </w:p>
    <w:p w14:paraId="4A17FBD4" w14:textId="77777777" w:rsidR="00CC5140" w:rsidRPr="00CC5140" w:rsidRDefault="00CC5140" w:rsidP="00CC5140">
      <w:pPr>
        <w:pStyle w:val="Normln1"/>
        <w:spacing w:line="360" w:lineRule="auto"/>
        <w:jc w:val="both"/>
        <w:rPr>
          <w:i/>
          <w:color w:val="000000"/>
          <w:sz w:val="16"/>
          <w:szCs w:val="16"/>
        </w:rPr>
      </w:pPr>
      <w:r w:rsidRPr="00CC5140">
        <w:rPr>
          <w:i/>
          <w:color w:val="000000"/>
          <w:sz w:val="16"/>
          <w:szCs w:val="16"/>
        </w:rPr>
        <w:t>Syslová, Z. Organizační formy a metody vzdělávání. [Online] Dostupné z: URL [https://docplayer.cz/217178005-Organizacni-formy-a-metody-vzdelavani-zora-syslova.html].</w:t>
      </w:r>
    </w:p>
    <w:p w14:paraId="1524DA72" w14:textId="77777777" w:rsidR="00FA052F" w:rsidRDefault="00FA052F">
      <w:pPr>
        <w:pStyle w:val="Normln1"/>
        <w:spacing w:line="360" w:lineRule="auto"/>
        <w:ind w:firstLine="450"/>
        <w:jc w:val="both"/>
        <w:rPr>
          <w:color w:val="000000"/>
          <w:sz w:val="24"/>
          <w:szCs w:val="24"/>
        </w:rPr>
      </w:pPr>
    </w:p>
    <w:p w14:paraId="41DD0681" w14:textId="77777777" w:rsidR="00FA052F" w:rsidRDefault="00CC5140" w:rsidP="00D2709F">
      <w:pPr>
        <w:pStyle w:val="Nadpis2"/>
        <w:numPr>
          <w:ilvl w:val="1"/>
          <w:numId w:val="18"/>
        </w:numPr>
        <w:tabs>
          <w:tab w:val="clear" w:pos="1418"/>
        </w:tabs>
        <w:ind w:left="1134" w:hanging="567"/>
        <w:jc w:val="both"/>
        <w:rPr>
          <w:color w:val="000000"/>
        </w:rPr>
      </w:pPr>
      <w:bookmarkStart w:id="38" w:name="_Toc144386215"/>
      <w:r w:rsidRPr="008B1CD8">
        <w:rPr>
          <w:color w:val="000000"/>
        </w:rPr>
        <w:t>Průběh vzdělávání dětí s přiznanými podpůrnými opatřeními</w:t>
      </w:r>
      <w:r w:rsidR="005F232F" w:rsidRPr="008B1CD8">
        <w:rPr>
          <w:color w:val="000000"/>
        </w:rPr>
        <w:t xml:space="preserve">, nadaných, pravidla tvorby, realizace a vyhodnocení </w:t>
      </w:r>
      <w:r w:rsidRPr="008B1CD8">
        <w:rPr>
          <w:color w:val="000000"/>
        </w:rPr>
        <w:t>individuálního vzdělávacího plánu a</w:t>
      </w:r>
      <w:r w:rsidR="008B1CD8" w:rsidRPr="008B1CD8">
        <w:rPr>
          <w:color w:val="000000"/>
        </w:rPr>
        <w:t xml:space="preserve"> plánu pedagogické podpory</w:t>
      </w:r>
      <w:bookmarkEnd w:id="38"/>
      <w:r w:rsidRPr="008B1CD8">
        <w:rPr>
          <w:color w:val="000000"/>
        </w:rPr>
        <w:t xml:space="preserve"> </w:t>
      </w:r>
    </w:p>
    <w:p w14:paraId="574F5A74" w14:textId="77777777" w:rsidR="008B1CD8" w:rsidRPr="008B1CD8" w:rsidRDefault="008B1CD8" w:rsidP="008B1CD8">
      <w:pPr>
        <w:pStyle w:val="Normln1"/>
      </w:pPr>
    </w:p>
    <w:p w14:paraId="1A4DFAF2"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Mateřská škola v souladu se školským zákonem a vyhláškou č.27/2016 Sb. o vzdělávání žáků a dětí se speciálními vzdělávacími potřebami a žáků nadaných nastavila systém poskytování podpůrných opatření. </w:t>
      </w:r>
    </w:p>
    <w:p w14:paraId="3CA0D17C"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Nejdříve probíhá vyhledání a vytipování dítěte s</w:t>
      </w:r>
      <w:r w:rsidRPr="00CC5140">
        <w:rPr>
          <w:color w:val="000000"/>
        </w:rPr>
        <w:t xml:space="preserve"> </w:t>
      </w:r>
      <w:r w:rsidRPr="00073134">
        <w:rPr>
          <w:color w:val="000000"/>
        </w:rPr>
        <w:t>přiznanými podpůrnými opatřeními</w:t>
      </w:r>
      <w:r w:rsidRPr="00CC5140">
        <w:rPr>
          <w:color w:val="000000"/>
          <w:sz w:val="24"/>
          <w:szCs w:val="24"/>
        </w:rPr>
        <w:t>. Probíhá na základě pozorování dítěte, zaznamenáváním dílčích pokroků dítěte do tzv. portfolia, konzultací třídních učitelek, popř. ostatních pedagogických pracovníků. Také na základě informací od r</w:t>
      </w:r>
      <w:r w:rsidR="00E124AE">
        <w:rPr>
          <w:color w:val="000000"/>
          <w:sz w:val="24"/>
          <w:szCs w:val="24"/>
        </w:rPr>
        <w:t xml:space="preserve">odičů. </w:t>
      </w:r>
    </w:p>
    <w:p w14:paraId="00914509" w14:textId="77777777" w:rsidR="00E124AE" w:rsidRDefault="00E124AE" w:rsidP="00E124AE">
      <w:pPr>
        <w:pStyle w:val="Normln1"/>
        <w:spacing w:line="360" w:lineRule="auto"/>
        <w:ind w:firstLine="567"/>
        <w:jc w:val="both"/>
        <w:rPr>
          <w:color w:val="000000"/>
          <w:sz w:val="24"/>
          <w:szCs w:val="24"/>
        </w:rPr>
      </w:pPr>
      <w:r>
        <w:rPr>
          <w:color w:val="000000"/>
          <w:sz w:val="24"/>
          <w:szCs w:val="24"/>
        </w:rPr>
        <w:t xml:space="preserve">Následuje přímá podpora, která </w:t>
      </w:r>
      <w:r w:rsidR="00CC5140" w:rsidRPr="00CC5140">
        <w:rPr>
          <w:color w:val="000000"/>
          <w:sz w:val="24"/>
          <w:szCs w:val="24"/>
        </w:rPr>
        <w:t xml:space="preserve">se skládá ze záznamu do portfolia dítěte, konzultaci se se zákonnými zástupci o projevech dítěte v domácím prostředí a také o předcházejícím vývoji dítěte nejpozději po uplynutí 2 měsíců informuje učitelka koordinátora podpůrných opatření a konzultuje s ní další postup. V případě, že stanovená opatření se jeví jako nedostatečná, je vypracován plán pedagogické podpory: </w:t>
      </w:r>
    </w:p>
    <w:p w14:paraId="60122C94"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lastRenderedPageBreak/>
        <w:t xml:space="preserve">• důvod proč je plán zpracováván </w:t>
      </w:r>
    </w:p>
    <w:p w14:paraId="34452074"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 charakteristiku dítěte a jeho obtíží </w:t>
      </w:r>
    </w:p>
    <w:p w14:paraId="5AFADCA7"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 stanovení cílů rozvoje dítěte </w:t>
      </w:r>
    </w:p>
    <w:p w14:paraId="64EFDCB1"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 podpůrná opatření </w:t>
      </w:r>
    </w:p>
    <w:p w14:paraId="60F24CF6" w14:textId="77777777" w:rsidR="00E124AE" w:rsidRDefault="00E124AE" w:rsidP="00E124AE">
      <w:pPr>
        <w:pStyle w:val="Normln1"/>
        <w:spacing w:line="360" w:lineRule="auto"/>
        <w:ind w:firstLine="567"/>
        <w:jc w:val="both"/>
        <w:rPr>
          <w:color w:val="000000"/>
          <w:sz w:val="24"/>
          <w:szCs w:val="24"/>
        </w:rPr>
      </w:pPr>
      <w:r>
        <w:rPr>
          <w:color w:val="000000"/>
          <w:sz w:val="24"/>
          <w:szCs w:val="24"/>
        </w:rPr>
        <w:t xml:space="preserve">• </w:t>
      </w:r>
      <w:r w:rsidR="00CC5140" w:rsidRPr="00CC5140">
        <w:rPr>
          <w:color w:val="000000"/>
          <w:sz w:val="24"/>
          <w:szCs w:val="24"/>
        </w:rPr>
        <w:t>vyhodnocení účinnosti plánu pedagogické podpory</w:t>
      </w:r>
      <w:r>
        <w:rPr>
          <w:color w:val="000000"/>
          <w:sz w:val="24"/>
          <w:szCs w:val="24"/>
        </w:rPr>
        <w:t xml:space="preserve"> </w:t>
      </w:r>
      <w:r w:rsidR="00CC5140" w:rsidRPr="00CC5140">
        <w:rPr>
          <w:color w:val="000000"/>
          <w:sz w:val="24"/>
          <w:szCs w:val="24"/>
        </w:rPr>
        <w:t xml:space="preserve">(nejpozději po 3 měsících) </w:t>
      </w:r>
    </w:p>
    <w:p w14:paraId="4A7F7154"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 seznámení zákonného zástupce </w:t>
      </w:r>
    </w:p>
    <w:p w14:paraId="162B75F1"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 v případě doporučení odborných pracovišť tvorba individuálního vzdělávacího plánu </w:t>
      </w:r>
    </w:p>
    <w:p w14:paraId="1C584A89"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V případě, že podpůrná opatření nejsou dostatečná a nenastává očekávané zlepšení, kontaktuje učitelka prostřednictvím zákonného zástupce školské poradenské zařízení. Do doby zahájení poskytování podpůrných opatření druhého až pátého stupně na základě doporučení školského poradenského zařízení poskytuje škola podpůrná opatření prvního. </w:t>
      </w:r>
    </w:p>
    <w:p w14:paraId="02303527"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Spolupráce s školským poradenským zařízením probíhá prostřednictvím koordinátora podpůrných</w:t>
      </w:r>
      <w:r w:rsidR="00E124AE">
        <w:rPr>
          <w:color w:val="000000"/>
          <w:sz w:val="24"/>
          <w:szCs w:val="24"/>
        </w:rPr>
        <w:t xml:space="preserve"> opatření, ten poskytuje školské</w:t>
      </w:r>
      <w:r w:rsidRPr="00CC5140">
        <w:rPr>
          <w:color w:val="000000"/>
          <w:sz w:val="24"/>
          <w:szCs w:val="24"/>
        </w:rPr>
        <w:t>mu poradenskému zařízení součinnost při zjišťování informací o</w:t>
      </w:r>
      <w:r w:rsidR="00E124AE">
        <w:rPr>
          <w:color w:val="000000"/>
          <w:sz w:val="24"/>
          <w:szCs w:val="24"/>
        </w:rPr>
        <w:t xml:space="preserve"> dosavadním vzdělávání dítěte. Š</w:t>
      </w:r>
      <w:r w:rsidRPr="00CC5140">
        <w:rPr>
          <w:color w:val="000000"/>
          <w:sz w:val="24"/>
          <w:szCs w:val="24"/>
        </w:rPr>
        <w:t xml:space="preserve">kolské poradenské zařízení projedná s mateřskou školou před vydáním Doporučení pro vzdělávání žáka se speciálními vzdělávacími potřebami ve škole návrh doporučených podpůrných opatření. Mateřská škola začíná poskytovat podpůrná opatření bezodkladně po obdržení doporučení a udělení písemného informovaného souhlasu zákonného zástupce dítěte. </w:t>
      </w:r>
    </w:p>
    <w:p w14:paraId="0E73C24F" w14:textId="77777777" w:rsidR="00E124AE" w:rsidRDefault="00CC5140" w:rsidP="00E124AE">
      <w:pPr>
        <w:pStyle w:val="Normln1"/>
        <w:spacing w:line="360" w:lineRule="auto"/>
        <w:ind w:firstLine="567"/>
        <w:jc w:val="both"/>
        <w:rPr>
          <w:color w:val="000000"/>
          <w:sz w:val="24"/>
          <w:szCs w:val="24"/>
        </w:rPr>
      </w:pPr>
      <w:r w:rsidRPr="00CC5140">
        <w:rPr>
          <w:color w:val="000000"/>
          <w:sz w:val="24"/>
          <w:szCs w:val="24"/>
        </w:rPr>
        <w:t xml:space="preserve">Třídní učitelky dítěte spolu s koordinátorem podpůrného opatření vyhodnocují poskytování podpůrného opatření průběžně. Shledají-li ho za nedostačující či neefektivní, bezodkladně doporučí zákonnému zástupci dítěte kontaktovat školské poradenské zařízení. Stejně postupují i v případě, že zhodnotí podpůrná opatření jako již nepotřebná. </w:t>
      </w:r>
    </w:p>
    <w:p w14:paraId="09F1F977" w14:textId="77777777" w:rsidR="00FA052F" w:rsidRDefault="00E124AE" w:rsidP="00E124AE">
      <w:pPr>
        <w:pStyle w:val="Normln1"/>
        <w:spacing w:line="360" w:lineRule="auto"/>
        <w:ind w:firstLine="567"/>
        <w:jc w:val="both"/>
        <w:rPr>
          <w:color w:val="000000"/>
          <w:sz w:val="24"/>
          <w:szCs w:val="24"/>
        </w:rPr>
      </w:pPr>
      <w:r>
        <w:rPr>
          <w:color w:val="000000"/>
          <w:sz w:val="24"/>
          <w:szCs w:val="24"/>
        </w:rPr>
        <w:t>I</w:t>
      </w:r>
      <w:r w:rsidR="00CC5140" w:rsidRPr="00CC5140">
        <w:rPr>
          <w:color w:val="000000"/>
          <w:sz w:val="24"/>
          <w:szCs w:val="24"/>
        </w:rPr>
        <w:t>ndividuální vzdělávací plán tvoříme ve spolupráci se zařízením, které této plán doporučilo. Na tvorbě se podílí jak rodiče, tak učitelky, které jsou ve styku s dítětem. Je za něj zodpovědná učitelka v dané třídě.</w:t>
      </w:r>
    </w:p>
    <w:p w14:paraId="22FC0D85" w14:textId="77777777" w:rsidR="00E124AE" w:rsidRDefault="00E124AE" w:rsidP="00E124AE">
      <w:pPr>
        <w:pStyle w:val="Normln1"/>
        <w:spacing w:line="360" w:lineRule="auto"/>
        <w:ind w:firstLine="567"/>
        <w:jc w:val="both"/>
        <w:rPr>
          <w:color w:val="000000"/>
          <w:sz w:val="24"/>
          <w:szCs w:val="24"/>
        </w:rPr>
      </w:pPr>
    </w:p>
    <w:p w14:paraId="3A9F5F23" w14:textId="77777777" w:rsidR="00FA052F" w:rsidRDefault="005F232F" w:rsidP="00D2709F">
      <w:pPr>
        <w:pStyle w:val="Nadpis2"/>
        <w:numPr>
          <w:ilvl w:val="1"/>
          <w:numId w:val="18"/>
        </w:numPr>
        <w:tabs>
          <w:tab w:val="clear" w:pos="1418"/>
        </w:tabs>
        <w:ind w:left="1134" w:hanging="567"/>
        <w:jc w:val="both"/>
        <w:rPr>
          <w:color w:val="000000"/>
        </w:rPr>
      </w:pPr>
      <w:bookmarkStart w:id="39" w:name="_Toc144386216"/>
      <w:r>
        <w:rPr>
          <w:color w:val="000000"/>
        </w:rPr>
        <w:t>Popis zajištění průběhu vzdělávaní dětí od dvou do tří let</w:t>
      </w:r>
      <w:bookmarkEnd w:id="39"/>
    </w:p>
    <w:p w14:paraId="0F11A7EC" w14:textId="77777777" w:rsidR="00FA052F" w:rsidRDefault="00FA052F">
      <w:pPr>
        <w:pStyle w:val="Normln1"/>
        <w:jc w:val="both"/>
        <w:rPr>
          <w:color w:val="000000"/>
        </w:rPr>
      </w:pPr>
    </w:p>
    <w:p w14:paraId="3363B2EC" w14:textId="77777777" w:rsidR="00E124AE" w:rsidRPr="00E124AE" w:rsidRDefault="00E124AE" w:rsidP="00E124AE">
      <w:pPr>
        <w:pStyle w:val="Normln1"/>
        <w:spacing w:line="360" w:lineRule="auto"/>
        <w:ind w:left="450"/>
        <w:jc w:val="both"/>
        <w:rPr>
          <w:color w:val="000000"/>
          <w:sz w:val="24"/>
          <w:szCs w:val="24"/>
        </w:rPr>
      </w:pPr>
      <w:r w:rsidRPr="00E124AE">
        <w:rPr>
          <w:color w:val="000000"/>
          <w:sz w:val="24"/>
          <w:szCs w:val="24"/>
        </w:rPr>
        <w:t>Dvouleté děti se nejvíce učí nápodobou, situačním učením, vlastním prožitkem a především hrou. Často vyžadují opakování činností, potřebují pravidelné rituály, zpravidla udrží pozornost jen velmi krátkou dobu. Vzhledem k těmto speciálním požadavkům je klíčové citlivě přizpůsobovat organizaci, střídat nabídku činností, trénovat návyky a praktické dovednosti a ponechat co největší prostor pro volnou hru a pohybové aktivity.</w:t>
      </w:r>
    </w:p>
    <w:p w14:paraId="12D3C554" w14:textId="77777777" w:rsidR="00E124AE" w:rsidRDefault="00E124AE" w:rsidP="00E124AE">
      <w:pPr>
        <w:pStyle w:val="Normln1"/>
        <w:spacing w:line="360" w:lineRule="auto"/>
        <w:ind w:left="450"/>
        <w:jc w:val="both"/>
        <w:rPr>
          <w:color w:val="000000"/>
          <w:sz w:val="24"/>
          <w:szCs w:val="24"/>
        </w:rPr>
      </w:pPr>
      <w:r w:rsidRPr="00E124AE">
        <w:rPr>
          <w:color w:val="000000"/>
          <w:sz w:val="24"/>
          <w:szCs w:val="24"/>
        </w:rPr>
        <w:lastRenderedPageBreak/>
        <w:t>S ohledem na charakter a prostorové uspořádání mateřské školy však tato úprava režimu pro tyto individuální potřeby představuje značnou výzvu.</w:t>
      </w:r>
    </w:p>
    <w:p w14:paraId="6145E6D4" w14:textId="77777777" w:rsidR="00233035" w:rsidRDefault="005F232F" w:rsidP="008B1CD8">
      <w:pPr>
        <w:pStyle w:val="Normln1"/>
        <w:spacing w:line="360" w:lineRule="auto"/>
        <w:ind w:left="450"/>
        <w:jc w:val="both"/>
        <w:rPr>
          <w:color w:val="000000"/>
          <w:sz w:val="24"/>
          <w:szCs w:val="24"/>
        </w:rPr>
      </w:pPr>
      <w:r>
        <w:rPr>
          <w:color w:val="000000"/>
          <w:sz w:val="24"/>
          <w:szCs w:val="24"/>
        </w:rPr>
        <w:t xml:space="preserve"> </w:t>
      </w:r>
    </w:p>
    <w:p w14:paraId="51B53F83" w14:textId="77777777" w:rsidR="00233035" w:rsidRDefault="00233035">
      <w:pPr>
        <w:pStyle w:val="Normln1"/>
        <w:spacing w:line="360" w:lineRule="auto"/>
        <w:ind w:left="450"/>
        <w:jc w:val="both"/>
        <w:rPr>
          <w:color w:val="000000"/>
          <w:sz w:val="24"/>
          <w:szCs w:val="24"/>
        </w:rPr>
      </w:pPr>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016994" w:rsidRPr="00016994" w14:paraId="40147299" w14:textId="77777777" w:rsidTr="00016994">
        <w:tc>
          <w:tcPr>
            <w:tcW w:w="9180" w:type="dxa"/>
            <w:shd w:val="clear" w:color="auto" w:fill="B3DF00"/>
          </w:tcPr>
          <w:p w14:paraId="31525F08" w14:textId="77777777" w:rsidR="00016994" w:rsidRPr="00016994" w:rsidRDefault="00016994" w:rsidP="00D2709F">
            <w:pPr>
              <w:pStyle w:val="Nadpis1"/>
              <w:numPr>
                <w:ilvl w:val="0"/>
                <w:numId w:val="21"/>
              </w:numPr>
              <w:jc w:val="both"/>
              <w:rPr>
                <w:color w:val="000000"/>
              </w:rPr>
            </w:pPr>
            <w:bookmarkStart w:id="40" w:name="_Toc144386217"/>
            <w:r w:rsidRPr="00016994">
              <w:rPr>
                <w:color w:val="000000"/>
              </w:rPr>
              <w:t>Vzdělávací obsah</w:t>
            </w:r>
            <w:bookmarkEnd w:id="40"/>
          </w:p>
        </w:tc>
      </w:tr>
    </w:tbl>
    <w:p w14:paraId="6B7D365D" w14:textId="77777777" w:rsidR="00FA052F" w:rsidRDefault="00FA052F">
      <w:pPr>
        <w:pStyle w:val="Normln1"/>
        <w:jc w:val="both"/>
        <w:rPr>
          <w:color w:val="000000"/>
        </w:rPr>
      </w:pPr>
    </w:p>
    <w:p w14:paraId="3D9B855F" w14:textId="77777777" w:rsidR="00FA052F" w:rsidRDefault="00FA052F">
      <w:pPr>
        <w:pStyle w:val="Normln1"/>
        <w:jc w:val="both"/>
        <w:rPr>
          <w:color w:val="000000"/>
        </w:rPr>
      </w:pPr>
    </w:p>
    <w:p w14:paraId="12586375" w14:textId="77777777" w:rsidR="00FA052F" w:rsidRDefault="005F232F">
      <w:pPr>
        <w:pStyle w:val="Normln1"/>
        <w:spacing w:line="360" w:lineRule="auto"/>
        <w:ind w:firstLine="450"/>
        <w:jc w:val="both"/>
        <w:rPr>
          <w:color w:val="000000"/>
          <w:sz w:val="24"/>
          <w:szCs w:val="24"/>
        </w:rPr>
      </w:pPr>
      <w:r>
        <w:rPr>
          <w:color w:val="000000"/>
          <w:sz w:val="24"/>
          <w:szCs w:val="24"/>
        </w:rPr>
        <w:t>Te</w:t>
      </w:r>
      <w:r w:rsidR="00FA7E32">
        <w:rPr>
          <w:color w:val="000000"/>
          <w:sz w:val="24"/>
          <w:szCs w:val="24"/>
        </w:rPr>
        <w:t xml:space="preserve">matický obsah je rozdělen do čtyř </w:t>
      </w:r>
      <w:r w:rsidR="0037744C">
        <w:rPr>
          <w:color w:val="000000"/>
          <w:sz w:val="24"/>
          <w:szCs w:val="24"/>
        </w:rPr>
        <w:t>tematických</w:t>
      </w:r>
      <w:r>
        <w:rPr>
          <w:color w:val="000000"/>
          <w:sz w:val="24"/>
          <w:szCs w:val="24"/>
        </w:rPr>
        <w:t xml:space="preserve"> celků, k nimž jsou přiřazeny kompetence z RVP PV a zahrnují všechny vzdělávací oblasti. Pro názvy tematických celku jsme využily logo školy. </w:t>
      </w:r>
    </w:p>
    <w:p w14:paraId="63EC4017" w14:textId="77777777" w:rsidR="00FA052F" w:rsidRDefault="005F232F">
      <w:pPr>
        <w:pStyle w:val="Normln1"/>
        <w:spacing w:line="360" w:lineRule="auto"/>
        <w:jc w:val="both"/>
        <w:rPr>
          <w:color w:val="000000"/>
          <w:sz w:val="24"/>
          <w:szCs w:val="24"/>
        </w:rPr>
      </w:pPr>
      <w:r>
        <w:rPr>
          <w:color w:val="000000"/>
          <w:sz w:val="24"/>
          <w:szCs w:val="24"/>
        </w:rPr>
        <w:t>Jednotlivé integrované bloky jsou plněny na základě okruhu činností:</w:t>
      </w:r>
    </w:p>
    <w:p w14:paraId="7963A238" w14:textId="77777777" w:rsidR="00FA052F" w:rsidRDefault="005F232F">
      <w:pPr>
        <w:pStyle w:val="Normln1"/>
        <w:numPr>
          <w:ilvl w:val="0"/>
          <w:numId w:val="5"/>
        </w:numPr>
        <w:spacing w:line="360" w:lineRule="auto"/>
        <w:jc w:val="both"/>
        <w:rPr>
          <w:color w:val="000000"/>
          <w:sz w:val="24"/>
          <w:szCs w:val="24"/>
        </w:rPr>
      </w:pPr>
      <w:r>
        <w:rPr>
          <w:color w:val="000000"/>
          <w:sz w:val="24"/>
          <w:szCs w:val="24"/>
        </w:rPr>
        <w:t>hra</w:t>
      </w:r>
    </w:p>
    <w:p w14:paraId="7E5345D0" w14:textId="77777777" w:rsidR="00FA052F" w:rsidRDefault="005F232F">
      <w:pPr>
        <w:pStyle w:val="Normln1"/>
        <w:numPr>
          <w:ilvl w:val="0"/>
          <w:numId w:val="5"/>
        </w:numPr>
        <w:spacing w:line="360" w:lineRule="auto"/>
        <w:jc w:val="both"/>
        <w:rPr>
          <w:color w:val="000000"/>
          <w:sz w:val="24"/>
          <w:szCs w:val="24"/>
        </w:rPr>
      </w:pPr>
      <w:r>
        <w:rPr>
          <w:color w:val="000000"/>
          <w:sz w:val="24"/>
          <w:szCs w:val="24"/>
        </w:rPr>
        <w:t>pohybové, výtvarné, hudební, pracovní a verbální činnosti</w:t>
      </w:r>
    </w:p>
    <w:p w14:paraId="5BAA25FC" w14:textId="77777777" w:rsidR="00FA052F" w:rsidRDefault="005F232F">
      <w:pPr>
        <w:pStyle w:val="Normln1"/>
        <w:numPr>
          <w:ilvl w:val="0"/>
          <w:numId w:val="5"/>
        </w:numPr>
        <w:spacing w:line="360" w:lineRule="auto"/>
        <w:jc w:val="both"/>
        <w:rPr>
          <w:color w:val="000000"/>
          <w:sz w:val="24"/>
          <w:szCs w:val="24"/>
        </w:rPr>
      </w:pPr>
      <w:r>
        <w:rPr>
          <w:color w:val="000000"/>
          <w:sz w:val="24"/>
          <w:szCs w:val="24"/>
        </w:rPr>
        <w:t>tvoření s rodiči</w:t>
      </w:r>
    </w:p>
    <w:p w14:paraId="29802444" w14:textId="77777777" w:rsidR="00FA052F" w:rsidRDefault="005F232F">
      <w:pPr>
        <w:pStyle w:val="Normln1"/>
        <w:numPr>
          <w:ilvl w:val="0"/>
          <w:numId w:val="5"/>
        </w:numPr>
        <w:spacing w:line="360" w:lineRule="auto"/>
        <w:jc w:val="both"/>
        <w:rPr>
          <w:color w:val="000000"/>
          <w:sz w:val="24"/>
          <w:szCs w:val="24"/>
        </w:rPr>
      </w:pPr>
      <w:r>
        <w:rPr>
          <w:color w:val="000000"/>
          <w:sz w:val="24"/>
          <w:szCs w:val="24"/>
        </w:rPr>
        <w:t>dramatické činnosti</w:t>
      </w:r>
    </w:p>
    <w:p w14:paraId="33FC17E0" w14:textId="77777777" w:rsidR="00FA052F" w:rsidRDefault="005F232F">
      <w:pPr>
        <w:pStyle w:val="Normln1"/>
        <w:numPr>
          <w:ilvl w:val="0"/>
          <w:numId w:val="5"/>
        </w:numPr>
        <w:spacing w:line="360" w:lineRule="auto"/>
        <w:jc w:val="both"/>
        <w:rPr>
          <w:color w:val="000000"/>
          <w:sz w:val="24"/>
          <w:szCs w:val="24"/>
        </w:rPr>
      </w:pPr>
      <w:r>
        <w:rPr>
          <w:color w:val="000000"/>
          <w:sz w:val="24"/>
          <w:szCs w:val="24"/>
        </w:rPr>
        <w:t>kulturní a sportovní akce</w:t>
      </w:r>
    </w:p>
    <w:p w14:paraId="692CB7AD" w14:textId="77777777" w:rsidR="00FA052F" w:rsidRDefault="005F232F">
      <w:pPr>
        <w:pStyle w:val="Normln1"/>
        <w:numPr>
          <w:ilvl w:val="0"/>
          <w:numId w:val="5"/>
        </w:numPr>
        <w:spacing w:line="360" w:lineRule="auto"/>
        <w:jc w:val="both"/>
        <w:rPr>
          <w:color w:val="000000"/>
          <w:sz w:val="24"/>
          <w:szCs w:val="24"/>
        </w:rPr>
      </w:pPr>
      <w:r>
        <w:rPr>
          <w:color w:val="000000"/>
          <w:sz w:val="24"/>
          <w:szCs w:val="24"/>
        </w:rPr>
        <w:t>poznávání města Brna formou polodenních výletů</w:t>
      </w:r>
    </w:p>
    <w:p w14:paraId="738F56BD" w14:textId="77777777" w:rsidR="00FA052F" w:rsidRDefault="005F232F">
      <w:pPr>
        <w:pStyle w:val="Normln1"/>
        <w:numPr>
          <w:ilvl w:val="0"/>
          <w:numId w:val="5"/>
        </w:numPr>
        <w:spacing w:line="360" w:lineRule="auto"/>
        <w:jc w:val="both"/>
        <w:rPr>
          <w:color w:val="000000"/>
          <w:sz w:val="24"/>
          <w:szCs w:val="24"/>
        </w:rPr>
      </w:pPr>
      <w:r>
        <w:rPr>
          <w:color w:val="000000"/>
          <w:sz w:val="24"/>
          <w:szCs w:val="24"/>
        </w:rPr>
        <w:t>interaktivní činnosti</w:t>
      </w:r>
    </w:p>
    <w:p w14:paraId="5CFF8A44" w14:textId="77777777" w:rsidR="00FA052F" w:rsidRDefault="005F232F">
      <w:pPr>
        <w:pStyle w:val="Normln1"/>
        <w:numPr>
          <w:ilvl w:val="0"/>
          <w:numId w:val="5"/>
        </w:numPr>
        <w:spacing w:line="360" w:lineRule="auto"/>
        <w:jc w:val="both"/>
        <w:rPr>
          <w:color w:val="000000"/>
          <w:sz w:val="24"/>
          <w:szCs w:val="24"/>
        </w:rPr>
      </w:pPr>
      <w:r>
        <w:rPr>
          <w:color w:val="000000"/>
          <w:sz w:val="24"/>
          <w:szCs w:val="24"/>
        </w:rPr>
        <w:t>praktické činnosti</w:t>
      </w:r>
    </w:p>
    <w:p w14:paraId="52684B69" w14:textId="77777777" w:rsidR="00FA052F" w:rsidRDefault="005F232F">
      <w:pPr>
        <w:pStyle w:val="Normln1"/>
        <w:spacing w:line="360" w:lineRule="auto"/>
        <w:ind w:firstLine="360"/>
        <w:jc w:val="both"/>
        <w:rPr>
          <w:color w:val="000000"/>
          <w:sz w:val="24"/>
          <w:szCs w:val="24"/>
        </w:rPr>
      </w:pPr>
      <w:r>
        <w:rPr>
          <w:color w:val="000000"/>
          <w:sz w:val="24"/>
          <w:szCs w:val="24"/>
        </w:rPr>
        <w:t>Každý integrovaný blok je krátce charakterizován a je zde vysvětlen přínos jeho realizace. Třídy vzhledem k úzké spolupráci užívají v daný čas stejné integrované bloky. Konkrétní TVP si tvoří samy (viz. 6.2.)</w:t>
      </w:r>
    </w:p>
    <w:p w14:paraId="0621ECE4" w14:textId="77777777" w:rsidR="00FA052F" w:rsidRDefault="00FA052F">
      <w:pPr>
        <w:pStyle w:val="Normln1"/>
        <w:spacing w:line="360" w:lineRule="auto"/>
        <w:ind w:firstLine="360"/>
        <w:jc w:val="both"/>
        <w:rPr>
          <w:color w:val="000000"/>
          <w:sz w:val="24"/>
          <w:szCs w:val="24"/>
        </w:rPr>
      </w:pPr>
    </w:p>
    <w:p w14:paraId="5E898FF6" w14:textId="77777777" w:rsidR="008E7E81" w:rsidRDefault="005F232F">
      <w:pPr>
        <w:pStyle w:val="Normln1"/>
        <w:spacing w:line="360" w:lineRule="auto"/>
        <w:jc w:val="both"/>
        <w:rPr>
          <w:color w:val="000000"/>
          <w:sz w:val="24"/>
          <w:szCs w:val="24"/>
        </w:rPr>
        <w:sectPr w:rsidR="008E7E81" w:rsidSect="00A461C7">
          <w:footerReference w:type="default" r:id="rId14"/>
          <w:pgSz w:w="11906" w:h="16838"/>
          <w:pgMar w:top="1417" w:right="1417" w:bottom="1417" w:left="1417" w:header="0" w:footer="708" w:gutter="0"/>
          <w:pgNumType w:start="4"/>
          <w:cols w:space="708"/>
          <w:docGrid w:linePitch="272"/>
        </w:sectPr>
      </w:pPr>
      <w:r>
        <w:rPr>
          <w:color w:val="000000"/>
          <w:sz w:val="24"/>
          <w:szCs w:val="24"/>
        </w:rPr>
        <w:t xml:space="preserve"> </w:t>
      </w:r>
    </w:p>
    <w:p w14:paraId="5E64C5DA" w14:textId="77777777" w:rsidR="00642A8F" w:rsidRDefault="00642A8F" w:rsidP="00D2709F">
      <w:pPr>
        <w:pStyle w:val="Nadpis2"/>
        <w:numPr>
          <w:ilvl w:val="1"/>
          <w:numId w:val="19"/>
        </w:numPr>
        <w:tabs>
          <w:tab w:val="clear" w:pos="1418"/>
        </w:tabs>
        <w:ind w:left="1134" w:hanging="567"/>
        <w:jc w:val="both"/>
        <w:rPr>
          <w:color w:val="000000"/>
        </w:rPr>
      </w:pPr>
      <w:bookmarkStart w:id="41" w:name="_Toc144386218"/>
      <w:r>
        <w:rPr>
          <w:color w:val="000000"/>
        </w:rPr>
        <w:lastRenderedPageBreak/>
        <w:t>Obsah integrovaných bloků</w:t>
      </w:r>
      <w:bookmarkEnd w:id="41"/>
    </w:p>
    <w:p w14:paraId="5B073534" w14:textId="77777777" w:rsidR="00C35E83" w:rsidRDefault="00C35E83" w:rsidP="004E162D">
      <w:pPr>
        <w:pStyle w:val="Nadpis2"/>
        <w:tabs>
          <w:tab w:val="clear" w:pos="1418"/>
        </w:tabs>
        <w:jc w:val="both"/>
        <w:rPr>
          <w:color w:val="000000"/>
        </w:rPr>
      </w:pPr>
    </w:p>
    <w:p w14:paraId="3E90F324" w14:textId="77777777" w:rsidR="004E162D" w:rsidRDefault="004E162D" w:rsidP="004E162D">
      <w:pPr>
        <w:pStyle w:val="Normln1"/>
      </w:pPr>
    </w:p>
    <w:tbl>
      <w:tblPr>
        <w:tblStyle w:val="TabulkaIB"/>
        <w:tblW w:w="5000" w:type="pct"/>
        <w:tblCellMar>
          <w:left w:w="15" w:type="dxa"/>
          <w:right w:w="15" w:type="dxa"/>
        </w:tblCellMar>
        <w:tblLook w:val="04A0" w:firstRow="1" w:lastRow="0" w:firstColumn="1" w:lastColumn="0" w:noHBand="0" w:noVBand="1"/>
      </w:tblPr>
      <w:tblGrid>
        <w:gridCol w:w="4616"/>
        <w:gridCol w:w="9372"/>
      </w:tblGrid>
      <w:tr w:rsidR="004E162D" w:rsidRPr="00F90D99" w14:paraId="2DF8E48D"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59CC9174" w14:textId="77777777" w:rsidR="004E162D" w:rsidRPr="00F90D99" w:rsidRDefault="004E162D" w:rsidP="00CB13D3">
            <w:pPr>
              <w:pStyle w:val="TabulkaHlavicka"/>
              <w:rPr>
                <w:rFonts w:ascii="Times New Roman" w:hAnsi="Times New Roman"/>
              </w:rPr>
            </w:pPr>
            <w:r w:rsidRPr="00F90D99">
              <w:rPr>
                <w:rFonts w:ascii="Times New Roman" w:eastAsia="Calibri" w:hAnsi="Times New Roman"/>
                <w:bdr w:val="nil"/>
              </w:rPr>
              <w:t>Název integrovaného bloku</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17F50621" w14:textId="77777777" w:rsidR="004E162D" w:rsidRPr="004E162D" w:rsidRDefault="004E162D" w:rsidP="004E162D">
            <w:pPr>
              <w:pStyle w:val="TabulkaHlavicka"/>
              <w:jc w:val="center"/>
              <w:rPr>
                <w:rFonts w:ascii="Times New Roman" w:hAnsi="Times New Roman"/>
                <w:b/>
              </w:rPr>
            </w:pPr>
            <w:r w:rsidRPr="004E162D">
              <w:rPr>
                <w:rFonts w:ascii="Times New Roman" w:eastAsia="Calibri" w:hAnsi="Times New Roman"/>
                <w:b/>
                <w:bdr w:val="nil"/>
              </w:rPr>
              <w:t>Dobráček a Já</w:t>
            </w:r>
          </w:p>
        </w:tc>
      </w:tr>
      <w:tr w:rsidR="004E162D" w:rsidRPr="00F90D99" w14:paraId="704AC327"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4064B06B" w14:textId="77777777" w:rsidR="004E162D" w:rsidRPr="00F90D99" w:rsidRDefault="004E162D" w:rsidP="00CB13D3">
            <w:pPr>
              <w:pStyle w:val="TabulkaHlavicka"/>
              <w:rPr>
                <w:rFonts w:ascii="Times New Roman" w:hAnsi="Times New Roman"/>
              </w:rPr>
            </w:pPr>
            <w:r w:rsidRPr="00F90D99">
              <w:rPr>
                <w:rFonts w:ascii="Times New Roman" w:eastAsia="Calibri" w:hAnsi="Times New Roman"/>
                <w:bdr w:val="nil"/>
              </w:rPr>
              <w:t>Oblast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1D0BF60" w14:textId="77777777" w:rsidR="004E162D" w:rsidRPr="00F90D99" w:rsidRDefault="004E162D" w:rsidP="00CB13D3">
            <w:pPr>
              <w:jc w:val="left"/>
              <w:rPr>
                <w:rFonts w:ascii="Times New Roman" w:hAnsi="Times New Roman"/>
                <w:sz w:val="24"/>
                <w:szCs w:val="24"/>
              </w:rPr>
            </w:pPr>
            <w:r w:rsidRPr="00F90D99">
              <w:rPr>
                <w:rFonts w:ascii="Times New Roman" w:eastAsia="Calibri" w:hAnsi="Times New Roman"/>
                <w:sz w:val="24"/>
                <w:szCs w:val="24"/>
                <w:bdr w:val="nil"/>
              </w:rPr>
              <w:t>Dítě a jeho tělo, Dítě a jeho psychika, Dítě a ten druhý, Dítě a společnost, Dítě a svět</w:t>
            </w:r>
          </w:p>
        </w:tc>
      </w:tr>
      <w:tr w:rsidR="004E162D" w:rsidRPr="00F90D99" w14:paraId="24416208"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7F2DA3FA" w14:textId="77777777" w:rsidR="004E162D" w:rsidRPr="00F90D99" w:rsidRDefault="004E162D" w:rsidP="00CB13D3">
            <w:pPr>
              <w:pStyle w:val="TabulkaHlavicka"/>
              <w:rPr>
                <w:rFonts w:ascii="Times New Roman" w:hAnsi="Times New Roman"/>
              </w:rPr>
            </w:pPr>
            <w:r w:rsidRPr="00F90D99">
              <w:rPr>
                <w:rFonts w:ascii="Times New Roman" w:eastAsia="Calibri" w:hAnsi="Times New Roman"/>
                <w:bdr w:val="nil"/>
              </w:rPr>
              <w:t>Charakteristika integrovaného bloku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F8B4EB" w14:textId="77777777" w:rsidR="004E162D" w:rsidRPr="00F90D99" w:rsidRDefault="004E162D" w:rsidP="00CB13D3">
            <w:pPr>
              <w:rPr>
                <w:rFonts w:ascii="Times New Roman" w:hAnsi="Times New Roman"/>
                <w:sz w:val="24"/>
                <w:szCs w:val="24"/>
              </w:rPr>
            </w:pPr>
          </w:p>
        </w:tc>
      </w:tr>
    </w:tbl>
    <w:p w14:paraId="7B5A8B65" w14:textId="77777777" w:rsidR="004E162D" w:rsidRPr="00F90D99" w:rsidRDefault="004E162D" w:rsidP="004E162D">
      <w:pPr>
        <w:rPr>
          <w:sz w:val="24"/>
          <w:szCs w:val="24"/>
        </w:rPr>
      </w:pPr>
      <w:r w:rsidRPr="00F90D99">
        <w:rPr>
          <w:sz w:val="24"/>
          <w:szCs w:val="24"/>
          <w:bdr w:val="nil"/>
        </w:rPr>
        <w:t>   </w:t>
      </w:r>
    </w:p>
    <w:tbl>
      <w:tblPr>
        <w:tblStyle w:val="TabulkaIB"/>
        <w:tblW w:w="5000" w:type="pct"/>
        <w:tblCellMar>
          <w:left w:w="15" w:type="dxa"/>
          <w:right w:w="15" w:type="dxa"/>
        </w:tblCellMar>
        <w:tblLook w:val="04A0" w:firstRow="1" w:lastRow="0" w:firstColumn="1" w:lastColumn="0" w:noHBand="0" w:noVBand="1"/>
      </w:tblPr>
      <w:tblGrid>
        <w:gridCol w:w="4616"/>
        <w:gridCol w:w="3961"/>
        <w:gridCol w:w="5411"/>
      </w:tblGrid>
      <w:tr w:rsidR="004E162D" w:rsidRPr="00F90D99" w14:paraId="68C0A1D6"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5BA28E43"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Klíčové kompetence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063881D3"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Dílčí cíle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40D93B31"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Očekávané výstupy</w:t>
            </w:r>
          </w:p>
        </w:tc>
      </w:tr>
      <w:tr w:rsidR="004E162D" w:rsidRPr="00F90D99" w14:paraId="56C6E67E"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10D832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si všímá dění i problémů v bezprostředním okolí; přirozenou motivací k řešení dalších problémů a situací je pro něj pozitivní odezva na aktivní zájem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E6E5FE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fyzické i psychické zdatnosti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B61820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nalézat nová řešení nebo alternativní k běžným</w:t>
            </w:r>
          </w:p>
        </w:tc>
      </w:tr>
      <w:tr w:rsidR="004E162D" w:rsidRPr="00F90D99" w14:paraId="118C885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7854B56"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FA7FAB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A4AC5A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mít povědomí o některých způsobech ochrany osobního zdraví a bezpečí a o tom, kde v případě potřeby hledat pomoc (kam se obrátit, koho přivolat, jakým způsobem apod.)</w:t>
            </w:r>
          </w:p>
        </w:tc>
      </w:tr>
      <w:tr w:rsidR="004E162D" w:rsidRPr="00F90D99" w14:paraId="6B7F3384"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756EC5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uplatňuje získanou zkušenost v praktických situacích a v dalším učení</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CB66A3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získání schopnosti záměrně řídit svoje chování a ovlivňovat vlastní situaci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D150C2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zdvořile, přistupovat k druhým lidem, k dospělým i k dětem, bez předsudků, s úctou k jejich osobě, vážit si jejich práce a úsilí</w:t>
            </w:r>
          </w:p>
        </w:tc>
      </w:tr>
      <w:tr w:rsidR="004E162D" w:rsidRPr="00F90D99" w14:paraId="373A301F"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9E82D84"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B26DD6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D09421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a jednat na základě vlastních pohnutek a zároveň s ohledem na druhé</w:t>
            </w:r>
          </w:p>
        </w:tc>
      </w:tr>
      <w:tr w:rsidR="004E162D" w:rsidRPr="00F90D99" w14:paraId="26173986"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E54EA14"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AA4F2C9"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502C39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odmítnout komunikaci, která je mu nepříjemná</w:t>
            </w:r>
          </w:p>
        </w:tc>
      </w:tr>
      <w:tr w:rsidR="004E162D" w:rsidRPr="00F90D99" w14:paraId="0E968ED8"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4069B33"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C7CE557"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E77377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porozumět běžným projevům vyjádření emocí a nálad</w:t>
            </w:r>
          </w:p>
        </w:tc>
      </w:tr>
      <w:tr w:rsidR="004E162D" w:rsidRPr="00F90D99" w14:paraId="2BE75697"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0F2AF1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dokáže rozpoznat a využívat vlastní silné stránky, poznávat svoje slabé stránky</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932D44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schopnosti sebeovládání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E075F7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pochopit, že každý má ve společenství (v rodině, ve třídě, v herní skupině) svou roli, podle které je třeba se chovat</w:t>
            </w:r>
          </w:p>
        </w:tc>
      </w:tr>
      <w:tr w:rsidR="004E162D" w:rsidRPr="00F90D99" w14:paraId="28C91E28"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4F1B565"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7C8DC07"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FADC77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že všichni lidé (děti) mají stejnou hodnotu, přestože je každý jiný (jinak vypadá, jinak se chová, něco jiného umí či neumí apod.), že osobní, resp. osobnostní odlišnosti jsou přirozené</w:t>
            </w:r>
          </w:p>
        </w:tc>
      </w:tr>
      <w:tr w:rsidR="004E162D" w:rsidRPr="00F90D99" w14:paraId="2E118964"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696B1C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se učí nejen spontánně, ale i vědomě, vyvine úsilí, soustředí se na činnost a záměrně si zapamatuje; při zadané práci dokončí, co započalo; dovede postupovat podle instrukcí a pokynů, je schopno dobrat se k výsledkům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E2F29E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pohybových schopností a zdokonalování dovedností v oblasti hrubé i jemné motoriky (koordinace a rozsahu pohybu, dýchání, koordinace ruky a oka apod.), ovládání pohybového aparátu a tělesných funkcí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267AAD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ovládat koordinaci ruky a oka, zvládat jemnou motoriku (zacházet s předměty denní potřeby, s drobnými pomůckami, s nástroji, náčiním a materiálem, zacházet s grafickým a výtvarným materiálem, např. s tužkami, barvami, nůžkami, papírem, modelovací hmotou, zacházet s jednoduchými hudebními nástroji apod.)</w:t>
            </w:r>
          </w:p>
        </w:tc>
      </w:tr>
      <w:tr w:rsidR="004E162D" w:rsidRPr="00F90D99" w14:paraId="4D4960EF"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1D09D43"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B2E0EA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0F5B5B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koordinovat lokomoci a další polohy a pohyby těla, sladit pohyb s rytmem a hudbou</w:t>
            </w:r>
          </w:p>
        </w:tc>
      </w:tr>
      <w:tr w:rsidR="004E162D" w:rsidRPr="00F90D99" w14:paraId="559373F6"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3188BCA"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FB78B7E"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F6F22B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zvládat jednoduchou obsluhu a pracovní úkony (postarat se o hračky, pomůcky, uklidit po sobě, udržovat pořádek, zvládat jednoduché úklidové práce, práce na zahradě apod.)</w:t>
            </w:r>
          </w:p>
        </w:tc>
      </w:tr>
      <w:tr w:rsidR="004E162D" w:rsidRPr="00F90D99" w14:paraId="72A92532"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D4880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má smysl pro povinnost ve hře, práci i učení; k úkolům a povinnostem přistupuje odpovědně; váží si práce i úsilí druhých</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87317F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vytvoření povědomí o mezilidských morálních hodnotách</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26BF52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že všichni lidé (děti) mají stejnou hodnotu, přestože je každý jiný (jinak vypadá, jinak se chová, něco jiného umí či neumí apod.), že osobní, resp. osobnostní odlišnosti jsou přirozené</w:t>
            </w:r>
          </w:p>
        </w:tc>
      </w:tr>
      <w:tr w:rsidR="004E162D" w:rsidRPr="00F90D99" w14:paraId="7F63339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E04E04E"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C1DF4F6"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44B7F6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být citlivé ve vztahu k živým bytostem, k přírodě i k věcem</w:t>
            </w:r>
          </w:p>
        </w:tc>
      </w:tr>
      <w:tr w:rsidR="004E162D" w:rsidRPr="00F90D99" w14:paraId="43DF0F67"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BBFD36C" w14:textId="77777777" w:rsidR="004E162D" w:rsidRPr="00F90D99" w:rsidRDefault="004E162D" w:rsidP="00CB13D3">
            <w:pPr>
              <w:rPr>
                <w:rFonts w:ascii="Times New Roman" w:hAnsi="Times New Roman"/>
                <w:sz w:val="24"/>
                <w:szCs w:val="24"/>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91E918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kooperativních dovedností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C0CF5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obezřetně při setkání s neznámými dětmi, staršími i dospělými jedinci, v případě potřeby požádat druhého o pomoc (pro sebe i pro jiné dítě)</w:t>
            </w:r>
          </w:p>
        </w:tc>
      </w:tr>
      <w:tr w:rsidR="004E162D" w:rsidRPr="00F90D99" w14:paraId="59E52301"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F5EB13E" w14:textId="77777777" w:rsidR="004E162D" w:rsidRDefault="004E162D" w:rsidP="00CB13D3">
            <w:pPr>
              <w:jc w:val="left"/>
              <w:rPr>
                <w:rFonts w:ascii="Times New Roman" w:eastAsia="Calibri" w:hAnsi="Times New Roman"/>
                <w:sz w:val="24"/>
                <w:szCs w:val="24"/>
                <w:bdr w:val="nil"/>
              </w:rPr>
            </w:pPr>
            <w:r w:rsidRPr="00F90D99">
              <w:rPr>
                <w:rFonts w:ascii="Times New Roman" w:eastAsia="Calibri" w:hAnsi="Times New Roman"/>
                <w:sz w:val="24"/>
                <w:szCs w:val="24"/>
                <w:bdr w:val="nil"/>
              </w:rPr>
              <w:t>odhaduje své síly, učí se hodnotit svoje osobní pokroky i oceňovat výkony druhých</w:t>
            </w:r>
          </w:p>
          <w:p w14:paraId="4EC274A9" w14:textId="77777777" w:rsidR="004E162D" w:rsidRDefault="004E162D" w:rsidP="00CB13D3">
            <w:pPr>
              <w:jc w:val="left"/>
              <w:rPr>
                <w:rFonts w:ascii="Times New Roman" w:eastAsia="Calibri" w:hAnsi="Times New Roman"/>
                <w:sz w:val="24"/>
                <w:szCs w:val="24"/>
                <w:bdr w:val="nil"/>
              </w:rPr>
            </w:pPr>
          </w:p>
          <w:p w14:paraId="150248C5" w14:textId="77777777" w:rsidR="004E162D" w:rsidRDefault="004E162D" w:rsidP="00CB13D3">
            <w:pPr>
              <w:jc w:val="left"/>
              <w:rPr>
                <w:rFonts w:ascii="Times New Roman" w:eastAsia="Calibri" w:hAnsi="Times New Roman"/>
                <w:sz w:val="24"/>
                <w:szCs w:val="24"/>
                <w:bdr w:val="nil"/>
              </w:rPr>
            </w:pPr>
          </w:p>
          <w:p w14:paraId="13AE6B16" w14:textId="77777777" w:rsidR="004E162D" w:rsidRDefault="004E162D" w:rsidP="00CB13D3">
            <w:pPr>
              <w:jc w:val="left"/>
              <w:rPr>
                <w:rFonts w:ascii="Times New Roman" w:eastAsia="Calibri" w:hAnsi="Times New Roman"/>
                <w:sz w:val="24"/>
                <w:szCs w:val="24"/>
                <w:bdr w:val="nil"/>
              </w:rPr>
            </w:pPr>
          </w:p>
          <w:p w14:paraId="254EE357" w14:textId="77777777" w:rsidR="004E162D" w:rsidRDefault="004E162D" w:rsidP="00CB13D3">
            <w:pPr>
              <w:jc w:val="left"/>
              <w:rPr>
                <w:rFonts w:ascii="Times New Roman" w:eastAsia="Calibri" w:hAnsi="Times New Roman"/>
                <w:sz w:val="24"/>
                <w:szCs w:val="24"/>
                <w:bdr w:val="nil"/>
              </w:rPr>
            </w:pPr>
          </w:p>
          <w:p w14:paraId="5E744ADC" w14:textId="77777777" w:rsidR="004E162D" w:rsidRDefault="004E162D" w:rsidP="00CB13D3">
            <w:pPr>
              <w:jc w:val="left"/>
              <w:rPr>
                <w:rFonts w:ascii="Times New Roman" w:eastAsia="Calibri" w:hAnsi="Times New Roman"/>
                <w:sz w:val="24"/>
                <w:szCs w:val="24"/>
                <w:bdr w:val="nil"/>
              </w:rPr>
            </w:pPr>
          </w:p>
          <w:p w14:paraId="2E68B3FD" w14:textId="77777777" w:rsidR="004E162D" w:rsidRDefault="004E162D" w:rsidP="00CB13D3">
            <w:pPr>
              <w:jc w:val="left"/>
              <w:rPr>
                <w:rFonts w:ascii="Times New Roman" w:eastAsia="Calibri" w:hAnsi="Times New Roman"/>
                <w:sz w:val="24"/>
                <w:szCs w:val="24"/>
                <w:bdr w:val="nil"/>
              </w:rPr>
            </w:pPr>
          </w:p>
          <w:p w14:paraId="01CDB121" w14:textId="77777777" w:rsidR="004E162D" w:rsidRPr="00F90D99" w:rsidRDefault="004E162D" w:rsidP="00CB13D3">
            <w:pPr>
              <w:jc w:val="left"/>
              <w:rPr>
                <w:rFonts w:ascii="Times New Roman" w:hAnsi="Times New Roman"/>
                <w:sz w:val="24"/>
                <w:szCs w:val="24"/>
                <w:bdr w:val="nil"/>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B10E5A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získání schopnosti záměrně řídit svoje chování a ovlivňovat vlastní situaci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47070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zdvořile, přistupovat k druhým lidem, k dospělým i k dětem, bez předsudků, s úctou k jejich osobě, vážit si jejich práce a úsilí</w:t>
            </w:r>
          </w:p>
        </w:tc>
      </w:tr>
      <w:tr w:rsidR="004E162D" w:rsidRPr="00F90D99" w14:paraId="4D5451B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67CD58C"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E194330"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A334E6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a jednat na základě vlastních pohnutek a zároveň s ohledem na druhé</w:t>
            </w:r>
          </w:p>
        </w:tc>
      </w:tr>
      <w:tr w:rsidR="004E162D" w:rsidRPr="00F90D99" w14:paraId="4C80D2A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6D0849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87B9940"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8B32AE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odmítnout komunikaci, která je mu nepříjemná</w:t>
            </w:r>
          </w:p>
        </w:tc>
      </w:tr>
      <w:tr w:rsidR="004E162D" w:rsidRPr="00F90D99" w14:paraId="37977E19"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51F27FE"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74DF964"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5653B0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porozumět běžným projevům vyjádření emocí a nálad</w:t>
            </w:r>
          </w:p>
        </w:tc>
      </w:tr>
      <w:tr w:rsidR="004E162D" w:rsidRPr="00F90D99" w14:paraId="13ADEEEE"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9CD622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rozlišuje řešení, která jsou funkční (vedoucí k cíli), a řešení, která funkční nejsou; dokáže mezi nimi volit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73AEFD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zdravých životních návyků a postojů jako základů zdravého životního stylu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B10197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zaměřovat se na to, co je z poznávacího hlediska důležité (odhalovat podstatné znaky, vlastnosti předmětů, nacházet společné znaky, podobu a rozdíl, charakteristické rysy předmětů či jevů a vzájemné souvislosti mezi nimi)</w:t>
            </w:r>
          </w:p>
        </w:tc>
      </w:tr>
      <w:tr w:rsidR="004E162D" w:rsidRPr="00F90D99" w14:paraId="25B5D676"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2B3EE3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BC7627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B1953E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rozlišovat, co prospívá zdraví a co mu škodí; chovat se tak, aby v situacích pro dítě běžných a jemu známých neohrožovalo zdraví, bezpečí a pohodu svou ani druhých</w:t>
            </w:r>
          </w:p>
        </w:tc>
      </w:tr>
      <w:tr w:rsidR="004E162D" w:rsidRPr="00F90D99" w14:paraId="3395B81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BF1302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ED12659"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8B930E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zachovávat správné držení těla</w:t>
            </w:r>
          </w:p>
        </w:tc>
      </w:tr>
      <w:tr w:rsidR="004E162D" w:rsidRPr="00F90D99" w14:paraId="1F9E8367"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1C4A16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F70ABB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079116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nebezpečí, se kterým se může ve svém okolí setkat, a mít povědomí o tom, jak se prakticky chránit (vědět, jak se nebezpečí vyhnout, kam se v případě potřeby obrátit o pomoc)</w:t>
            </w:r>
          </w:p>
        </w:tc>
      </w:tr>
      <w:tr w:rsidR="004E162D" w:rsidRPr="00F90D99" w14:paraId="64844E03"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F23C31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A00E7F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FCF733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uplatňovat své individuální potřeby, přání a práva s ohledem na druhého (obhajovat svůj postoj nebo názor, respektovat jiný postoj či názor), přijímat a uzavírat kompromisy, řešit konflikt dohodou</w:t>
            </w:r>
          </w:p>
        </w:tc>
      </w:tr>
      <w:tr w:rsidR="004E162D" w:rsidRPr="00F90D99" w14:paraId="1E442DBC"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2B1B00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spolupodílí na společných rozhodnutích; přijímá vyjasněné a zdůvodněné povinnosti; dodržuje dohodnutá a pochopená pravidla a přizpůsobuje se jim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5BB5F8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elementárních poznatků, schopností a dovedností důležitých pro navazování a rozvíjení vztahů dítěte k druhým lidem</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04B929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dodržovat pravidla her a jiných činností, jednat spravedlivě, hrát fair</w:t>
            </w:r>
          </w:p>
        </w:tc>
      </w:tr>
      <w:tr w:rsidR="004E162D" w:rsidRPr="00F90D99" w14:paraId="0BCD82AE"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89B4EA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9252FD7"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A9166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dodržovat dohodnutá a pochopená pravidla vzájemného soužití a chování doma, v mateřské škole, na veřejnosti, dodržovat herní pravidla</w:t>
            </w:r>
          </w:p>
        </w:tc>
      </w:tr>
      <w:tr w:rsidR="004E162D" w:rsidRPr="00F90D99" w14:paraId="005CA5E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61AFA17"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3F93CF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seznamování s pravidly chování ve vztahu k druhému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BA5A0AE" w14:textId="77777777" w:rsidR="004E162D" w:rsidRDefault="004E162D" w:rsidP="00CB13D3">
            <w:pPr>
              <w:jc w:val="left"/>
              <w:rPr>
                <w:rFonts w:ascii="Times New Roman" w:eastAsia="Calibri" w:hAnsi="Times New Roman"/>
                <w:sz w:val="24"/>
                <w:szCs w:val="24"/>
                <w:bdr w:val="nil"/>
              </w:rPr>
            </w:pPr>
            <w:r w:rsidRPr="00F90D99">
              <w:rPr>
                <w:rFonts w:ascii="Times New Roman" w:eastAsia="Calibri" w:hAnsi="Times New Roman"/>
                <w:sz w:val="24"/>
                <w:szCs w:val="24"/>
                <w:bdr w:val="nil"/>
              </w:rPr>
              <w:t>utvořit si základní dětskou představu o pravidlech chování a společenských normách, co je v souladu s nimi a co proti nim a ve vývojově odpovídajících situacích se podle této představy chovat (doma, v mateřské škole i na veřejnosti)</w:t>
            </w:r>
          </w:p>
          <w:p w14:paraId="1C122D32" w14:textId="77777777" w:rsidR="004E162D" w:rsidRPr="00F90D99" w:rsidRDefault="004E162D" w:rsidP="00CB13D3">
            <w:pPr>
              <w:jc w:val="left"/>
              <w:rPr>
                <w:rFonts w:ascii="Times New Roman" w:hAnsi="Times New Roman"/>
                <w:sz w:val="24"/>
                <w:szCs w:val="24"/>
                <w:bdr w:val="nil"/>
              </w:rPr>
            </w:pPr>
          </w:p>
        </w:tc>
      </w:tr>
      <w:tr w:rsidR="004E162D" w:rsidRPr="00F90D99" w14:paraId="1D067BF2"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D55D82C"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1530BD7"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9FA291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respektovat předem vyjasněná a pochopená pravidla, přijímat vyjasněné a zdůvodněné povinnosti</w:t>
            </w:r>
          </w:p>
        </w:tc>
      </w:tr>
      <w:tr w:rsidR="004E162D" w:rsidRPr="00F90D99" w14:paraId="056B84E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CCDB5A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ABF819F"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FDC671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začlenit se do třídy a zařadit se mezi své vrstevníky, respektovat jejich rozdílné vlastnosti, schopnosti a dovednosti</w:t>
            </w:r>
          </w:p>
        </w:tc>
      </w:tr>
      <w:tr w:rsidR="004E162D" w:rsidRPr="00F90D99" w14:paraId="33A57BEC"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8D7019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chápe, že vyhýbat se řešení problémů nevede k cíli, ale že jejich včasné a uvážlivé řešení je naopak výhodou; uvědomuje si, že svou aktivitou a iniciativou může situaci ovlivnit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65C07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poznatků a dovedností potřebných k vykonávání jednoduchých činností v péči o okolí při spoluvytváření zdravého a bezpečného prostředí a k ochraně dítěte před jeho nebezpečnými vlivy</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996A78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adaptovat se na život ve škole, aktivně zvládat požadavky plynoucí z prostředí školy i jeho běžných proměn (vnímat základní pravidla jednání ve skupině, podílet se na nich a řídit se jimi, podřídit se rozhodnutí skupiny, přizpůsobit se společnému programu, spolupracovat, přijímat autoritu) a spoluvytvářet v tomto společenství prostředí pohody</w:t>
            </w:r>
          </w:p>
        </w:tc>
      </w:tr>
      <w:tr w:rsidR="004E162D" w:rsidRPr="00F90D99" w14:paraId="1C44984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E8FE812"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1C6E47D"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638634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zacházet s běžnými předměty denní potřeby, hračkami, pomůckami, drobnými nástroji, sportovním náčiním a nářadím, výtvarnými pomůckami a materiály, jednoduchými hudebními nástroji, běžnými pracovními pomůckami</w:t>
            </w:r>
          </w:p>
        </w:tc>
      </w:tr>
      <w:tr w:rsidR="004E162D" w:rsidRPr="00F90D99" w14:paraId="166B7CBE"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E9258E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spoluvytváří pravidla společného soužití mezi vrstevníky, rozumí jejich smyslu a chápe potřebu je zachovávat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F6839A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poznávání pravidel společenského soužití a jejich spoluvytváření v rámci přirozeného sociokulturního prostředí, porozumění základním projevům neverbální komunikace obvyklým v tomto prostředí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C77AE6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že ne všichni lidé respektují pravidla chování, že se mohou chovat neočekávaně, proti pravidlům, a tím ohrožovat pohodu i bezpečí druhých; odmítat společensky nežádoucí chování (např. lež, nespravedlnost, ubližování, lhostejnost či agresivitu), chránit se před ním a v rámci svých možností se bránit jeho důsledkům (vyhýbat se komunikaci s lidmi, kteří se takto chovají)</w:t>
            </w:r>
          </w:p>
        </w:tc>
      </w:tr>
      <w:tr w:rsidR="004E162D" w:rsidRPr="00F90D99" w14:paraId="1DD0734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49D434A"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02B458D"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717F9A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spolupracovat s ostatními</w:t>
            </w:r>
          </w:p>
        </w:tc>
      </w:tr>
      <w:tr w:rsidR="004E162D" w:rsidRPr="00F90D99" w14:paraId="281694D6"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0E4145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dbá na osobní zdraví a bezpečí svoje i druhých, chová se odpovědně s ohledem na zdravé a </w:t>
            </w:r>
            <w:r w:rsidRPr="00F90D99">
              <w:rPr>
                <w:rFonts w:ascii="Times New Roman" w:eastAsia="Calibri" w:hAnsi="Times New Roman"/>
                <w:sz w:val="24"/>
                <w:szCs w:val="24"/>
                <w:bdr w:val="nil"/>
              </w:rPr>
              <w:lastRenderedPageBreak/>
              <w:t>bezpečné okolní prostředí (přírodní i společenské)</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8ECE60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osvojení si poznatků a dovedností důležitých k podpoře zdraví, bezpečí, osobní pohody i pohody prostředí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341A2F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zvládnout sebeobsluhu, uplatňovat základní kulturně hygienické a zdravotně preventivní návyky (starat se o osobní hygienu, přijímat stravu a tekutinu, umět </w:t>
            </w:r>
            <w:r w:rsidRPr="00F90D99">
              <w:rPr>
                <w:rFonts w:ascii="Times New Roman" w:eastAsia="Calibri" w:hAnsi="Times New Roman"/>
                <w:sz w:val="24"/>
                <w:szCs w:val="24"/>
                <w:bdr w:val="nil"/>
              </w:rPr>
              <w:lastRenderedPageBreak/>
              <w:t>stolovat, postarat se o sebe a své osobní věci, oblékat se, svlékat, obouvat apod.)</w:t>
            </w:r>
          </w:p>
        </w:tc>
      </w:tr>
      <w:tr w:rsidR="004E162D" w:rsidRPr="00F90D99" w14:paraId="777F3B89"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5588FD1" w14:textId="77777777" w:rsidR="004E162D" w:rsidRPr="00F90D99" w:rsidRDefault="004E162D" w:rsidP="00CB13D3">
            <w:pPr>
              <w:rPr>
                <w:rFonts w:ascii="Times New Roman" w:hAnsi="Times New Roman"/>
                <w:sz w:val="24"/>
                <w:szCs w:val="24"/>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191EFA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poznatků o těle a jeho zdraví, o pohybových činnostech a jejich kvalitě</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6A3083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pojmenovat části těla, některé orgány (včetně pohlavních), znát jejich funkce, mít povědomí o těle a jeho vývoji, (o narození, růstu těla a jeho proměnách), znát základní pojmy užívané ve spojení se zdravím, s pohybem a sportem</w:t>
            </w:r>
          </w:p>
        </w:tc>
      </w:tr>
    </w:tbl>
    <w:p w14:paraId="671BE5E3" w14:textId="77777777" w:rsidR="004E162D" w:rsidRDefault="004E162D" w:rsidP="004E162D">
      <w:pPr>
        <w:pStyle w:val="Normln1"/>
      </w:pPr>
    </w:p>
    <w:p w14:paraId="344F1DB1" w14:textId="77777777" w:rsidR="004E162D" w:rsidRDefault="004E162D" w:rsidP="004E162D">
      <w:pPr>
        <w:pStyle w:val="Normln1"/>
      </w:pPr>
    </w:p>
    <w:p w14:paraId="5A32DC2D" w14:textId="77777777" w:rsidR="004E162D" w:rsidRDefault="004E162D" w:rsidP="004E162D">
      <w:pPr>
        <w:pStyle w:val="Normln1"/>
      </w:pPr>
    </w:p>
    <w:tbl>
      <w:tblPr>
        <w:tblStyle w:val="TabulkaIB"/>
        <w:tblW w:w="5000" w:type="pct"/>
        <w:tblCellMar>
          <w:left w:w="15" w:type="dxa"/>
          <w:right w:w="15" w:type="dxa"/>
        </w:tblCellMar>
        <w:tblLook w:val="04A0" w:firstRow="1" w:lastRow="0" w:firstColumn="1" w:lastColumn="0" w:noHBand="0" w:noVBand="1"/>
      </w:tblPr>
      <w:tblGrid>
        <w:gridCol w:w="4616"/>
        <w:gridCol w:w="9372"/>
      </w:tblGrid>
      <w:tr w:rsidR="004E162D" w:rsidRPr="00F90D99" w14:paraId="7D69B639"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6C35921F"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Název integrovaného bloku</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5E339F0E" w14:textId="77777777" w:rsidR="004E162D" w:rsidRPr="004E162D" w:rsidRDefault="004E162D" w:rsidP="004E162D">
            <w:pPr>
              <w:pStyle w:val="TabulkaHlavicka"/>
              <w:jc w:val="center"/>
              <w:rPr>
                <w:rFonts w:ascii="Times New Roman" w:hAnsi="Times New Roman"/>
                <w:b/>
                <w:bdr w:val="nil"/>
              </w:rPr>
            </w:pPr>
            <w:r w:rsidRPr="004E162D">
              <w:rPr>
                <w:rFonts w:ascii="Times New Roman" w:eastAsia="Calibri" w:hAnsi="Times New Roman"/>
                <w:b/>
                <w:bdr w:val="nil"/>
              </w:rPr>
              <w:t>Dobráček a příroda</w:t>
            </w:r>
          </w:p>
        </w:tc>
      </w:tr>
      <w:tr w:rsidR="004E162D" w:rsidRPr="00F90D99" w14:paraId="7AECF1C7"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5B809640"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Oblast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F1104A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Dítě a jeho tělo, Dítě a jeho psychika, Dítě a ten druhý, Dítě a společnost, Dítě a svět</w:t>
            </w:r>
          </w:p>
        </w:tc>
      </w:tr>
      <w:tr w:rsidR="004E162D" w:rsidRPr="00F90D99" w14:paraId="053BBF7A"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6F046197"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Charakteristika integrovaného bloku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620D944" w14:textId="77777777" w:rsidR="004E162D" w:rsidRPr="00F90D99" w:rsidRDefault="004E162D" w:rsidP="00CB13D3">
            <w:pPr>
              <w:rPr>
                <w:rFonts w:ascii="Times New Roman" w:hAnsi="Times New Roman"/>
                <w:sz w:val="24"/>
                <w:szCs w:val="24"/>
              </w:rPr>
            </w:pPr>
          </w:p>
        </w:tc>
      </w:tr>
    </w:tbl>
    <w:p w14:paraId="602D6085" w14:textId="77777777" w:rsidR="004E162D" w:rsidRPr="00F90D99" w:rsidRDefault="004E162D" w:rsidP="004E162D">
      <w:pPr>
        <w:rPr>
          <w:sz w:val="24"/>
          <w:szCs w:val="24"/>
          <w:bdr w:val="nil"/>
        </w:rPr>
      </w:pPr>
      <w:r w:rsidRPr="00F90D99">
        <w:rPr>
          <w:sz w:val="24"/>
          <w:szCs w:val="24"/>
          <w:bdr w:val="nil"/>
        </w:rPr>
        <w:t>   </w:t>
      </w:r>
    </w:p>
    <w:tbl>
      <w:tblPr>
        <w:tblStyle w:val="TabulkaIB"/>
        <w:tblW w:w="5000" w:type="pct"/>
        <w:tblCellMar>
          <w:left w:w="15" w:type="dxa"/>
          <w:right w:w="15" w:type="dxa"/>
        </w:tblCellMar>
        <w:tblLook w:val="04A0" w:firstRow="1" w:lastRow="0" w:firstColumn="1" w:lastColumn="0" w:noHBand="0" w:noVBand="1"/>
      </w:tblPr>
      <w:tblGrid>
        <w:gridCol w:w="4616"/>
        <w:gridCol w:w="3959"/>
        <w:gridCol w:w="5413"/>
      </w:tblGrid>
      <w:tr w:rsidR="004E162D" w:rsidRPr="00F90D99" w14:paraId="5E7620CE"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47DCA6CE"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Klíčové kompetence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76F81A87"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Dílčí cíle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271EAA40"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Očekávané výstupy</w:t>
            </w:r>
          </w:p>
        </w:tc>
      </w:tr>
      <w:tr w:rsidR="004E162D" w:rsidRPr="00F90D99" w14:paraId="1277DF50"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4D56A9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soustředěně pozoruje, zkoumá, objevuje, všímá si souvislostí, experimentuje a užívá při tom jednoduchých pojmů, znaků a symbolů</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A66B79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některých poznatků a dovedností, které předcházejí čtení i psaní, rozvoj zájmu o psanou podobu jazyka i další formy sdělení verbální i neverbální (výtvarné, hudební, pohybové, dramatické)</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19EC1A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zachytit a vyjádřit své prožitky (slovně, výtvarně, pomocí hudby, hudebně pohybovou či dramatickou improvizací apod.)</w:t>
            </w:r>
          </w:p>
        </w:tc>
      </w:tr>
      <w:tr w:rsidR="004E162D" w:rsidRPr="00F90D99" w14:paraId="2D568A21"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BBECA05"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158E003"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9967D6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naučit se zpaměti krátké texty (reprodukovat říkanky, písničky, pohádky, zvládnout jednoduchou dramatickou úlohu apod.)</w:t>
            </w:r>
          </w:p>
        </w:tc>
      </w:tr>
      <w:tr w:rsidR="004E162D" w:rsidRPr="00F90D99" w14:paraId="47F9F18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BFDD686"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41BB7E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pohybových schopností a zdokonalování dovedností v oblasti hrubé i jemné motoriky (koordinace a rozsahu pohybu, dýchání, koordinace ruky a oka apod.), ovládání pohybového aparátu a tělesných funkcí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6B286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ovládat koordinaci ruky a oka, zvládat jemnou motoriku (zacházet s předměty denní potřeby, s drobnými pomůckami, s nástroji, náčiním a materiálem, zacházet s grafickým a výtvarným materiálem, např. s tužkami, barvami, nůžkami, papírem, modelovací hmotou, zacházet s jednoduchými hudebními nástroji apod.)</w:t>
            </w:r>
          </w:p>
        </w:tc>
      </w:tr>
      <w:tr w:rsidR="004E162D" w:rsidRPr="00F90D99" w14:paraId="08844B9F"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AB48AE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B41DA92"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86AE94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zvládnout základní pohybové dovednosti a prostorovou orientaci, běžné způsoby pohybu v různém prostředí (zvládat překážky, házet a chytat míč, užívat různé náčiní, pohybovat se ve skupině dětí, pohybovat se na sněhu, ledu, ve vodě, v písku)</w:t>
            </w:r>
          </w:p>
        </w:tc>
      </w:tr>
      <w:tr w:rsidR="004E162D" w:rsidRPr="00F90D99" w14:paraId="3D0FF1CC"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655CBC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samostatně rozhoduje o svých činnostech; umí si vytvořit svůj názor a vyjádřit jej</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4779A4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uvědomění si vlastního těla</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B65D7A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pojmenovat části těla, některé orgány (včetně pohlavních), znát jejich funkce, mít povědomí o těle a jeho vývoji, (o narození, růstu těla a jeho proměnách), znát základní pojmy užívané ve spojení se zdravím, s pohybem a sportem</w:t>
            </w:r>
          </w:p>
        </w:tc>
      </w:tr>
      <w:tr w:rsidR="004E162D" w:rsidRPr="00F90D99" w14:paraId="03C6E03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7BBF2F5"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0645E4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582536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zvládnout základní pohybové dovednosti a prostorovou orientaci, běžné způsoby pohybu v různém prostředí (zvládat překážky, házet a chytat míč, užívat různé náčiní, pohybovat se ve skupině dětí, pohybovat se na sněhu, ledu, ve vodě, v písku)</w:t>
            </w:r>
          </w:p>
        </w:tc>
      </w:tr>
      <w:tr w:rsidR="004E162D" w:rsidRPr="00F90D99" w14:paraId="146C43B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F93E46F"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7AF635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E830BE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vědomě napodobit jednoduchý pohyb podle vzoru a přizpůsobit jej podle pokynu</w:t>
            </w:r>
          </w:p>
        </w:tc>
      </w:tr>
      <w:tr w:rsidR="004E162D" w:rsidRPr="00F90D99" w14:paraId="380C66DF"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86F3A3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si uvědomuje, že za sebe i své jednání odpovídá a nese důsledky</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E1955A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schopnosti přizpůsobovat se podmínkám vnějšího prostředí i jeho změnám</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CF7C34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všímat si změn a dění v nejbližším okolí</w:t>
            </w:r>
          </w:p>
        </w:tc>
      </w:tr>
      <w:tr w:rsidR="004E162D" w:rsidRPr="00F90D99" w14:paraId="4968AF7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ED34331"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9C581E6"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91518E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zacházet šetrně s vlastními i cizími pomůckami, hračkami, věcmi denní potřeby, s knížkami, s penězi apod.</w:t>
            </w:r>
          </w:p>
        </w:tc>
      </w:tr>
      <w:tr w:rsidR="004E162D" w:rsidRPr="00F90D99" w14:paraId="170B125D"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020D48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dokáže rozpoznat a využívat vlastní silné stránky, poznávat svoje slabé stránky</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687216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schopnosti citové vztahy vytvářet, rozvíjet je a city plně prožívat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9185F4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ve známých a opakujících se situacích a v situacích, kterým rozumí, ovládat svoje city a přizpůsobovat jim své chování</w:t>
            </w:r>
          </w:p>
        </w:tc>
      </w:tr>
      <w:tr w:rsidR="004E162D" w:rsidRPr="00F90D99" w14:paraId="04AEB78E"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ECC33C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AEB49C3"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F7989F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vyjadřovat samostatně a smysluplně myšlenky, nápady, pocity, mínění a úsudky ve vhodně zformulovaných větách</w:t>
            </w:r>
          </w:p>
        </w:tc>
      </w:tr>
      <w:tr w:rsidR="004E162D" w:rsidRPr="00F90D99" w14:paraId="417B5536"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DC4688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projevuje dětským způsobem citlivost a ohleduplnost k druhým, pomoc slabším, </w:t>
            </w:r>
            <w:r w:rsidRPr="00F90D99">
              <w:rPr>
                <w:rFonts w:ascii="Times New Roman" w:eastAsia="Calibri" w:hAnsi="Times New Roman"/>
                <w:sz w:val="24"/>
                <w:szCs w:val="24"/>
                <w:bdr w:val="nil"/>
              </w:rPr>
              <w:lastRenderedPageBreak/>
              <w:t>rozpozná nevhodné chování; vnímá nespravedlnost, ubližování, agresivitu a lhostejnost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2E9CCE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rozvoj úcty k životu ve všech jeho formách</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E66313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pomáhat pečovat o okolní životní prostředí (dbát o pořádek a čistotu, nakládat vhodnýmzpůsobem s </w:t>
            </w:r>
            <w:r w:rsidRPr="00F90D99">
              <w:rPr>
                <w:rFonts w:ascii="Times New Roman" w:eastAsia="Calibri" w:hAnsi="Times New Roman"/>
                <w:sz w:val="24"/>
                <w:szCs w:val="24"/>
                <w:bdr w:val="nil"/>
              </w:rPr>
              <w:lastRenderedPageBreak/>
              <w:t>odpady, starat se o rostliny, spoluvytvářet pohodu prostředí, chránit příroduv okolí, živé tvory apod.)</w:t>
            </w:r>
          </w:p>
        </w:tc>
      </w:tr>
      <w:tr w:rsidR="004E162D" w:rsidRPr="00F90D99" w14:paraId="116789A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380DBF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183B3C0"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493B3D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mít povědomí o významu životního prostředí (přírody i společnosti) pro člověka, uvědomovat si, že způsobem, jakým se dítě i ostatní v jeho okolí chovají, ovlivňují vlastní zdraví i životní prostředí</w:t>
            </w:r>
          </w:p>
        </w:tc>
      </w:tr>
      <w:tr w:rsidR="004E162D" w:rsidRPr="00F90D99" w14:paraId="08BA553E"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C180B14"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16DE87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poznatků, schopností a dovedností umožňujících pocity, získané dojmy a prožitky vyjádřit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07AF94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vyjednávat s dětmi i dospělými ve svém okolí, domluvit se na společném řešení (v jednoduchých situacích samostatně, jinak s pomocí)</w:t>
            </w:r>
          </w:p>
        </w:tc>
      </w:tr>
      <w:tr w:rsidR="004E162D" w:rsidRPr="00F90D99" w14:paraId="1812829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F64D854"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ACC0BB0"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0E90FD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řešit problémy, úkoly a situace, myslet kreativně, předkládat „nápady“</w:t>
            </w:r>
          </w:p>
        </w:tc>
      </w:tr>
      <w:tr w:rsidR="004E162D" w:rsidRPr="00F90D99" w14:paraId="3F1EF652"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92833D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klade otázky a hledá na ně odpovědi, aktivně si všímá, co se kolem něho děje; chce porozumět věcem, jevům a dějům, které kolem sebe vidí; poznává, že se může mnohému naučit, raduje se z toho, co samo dokázalo a zvládlo</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58C0C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základních kulturně společenských postojů, návyků a dovedností dítěte, rozvoj schopnosti projevovat se autenticky, chovat se autonomně, prosociálně a aktivně se přizpůsobovat společenskému prostředí a zvládat jeho změny</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5E862B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porozumět, že změny jsou přirozené a samozřejmé (všechno kolem se mění, vyvíjí, pohybuje a proměňuje a že s těmito změnami je třeba v životě počítat), přizpůsobovat se běžně proměnlivým okolnostem doma i v mateřské škole</w:t>
            </w:r>
          </w:p>
        </w:tc>
      </w:tr>
      <w:tr w:rsidR="004E162D" w:rsidRPr="00F90D99" w14:paraId="03B81A46"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1DC6F5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0A86EB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8AC43F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mít povědomí o širším společenském, věcném, přírodním, kulturním i technickém prostředí i jeho dění v rozsahu praktických zkušeností a dostupných praktických ukázek v okolí dítěte</w:t>
            </w:r>
          </w:p>
        </w:tc>
      </w:tr>
      <w:tr w:rsidR="004E162D" w:rsidRPr="00F90D99" w14:paraId="3B96AD60"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8D4A41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komunikuje v běžných situacích bez zábran a ostychu s dětmi i s dospělými; chápe, že být komunikativní, vstřícné, iniciativní a aktivní je výhodou</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0A86DE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schopnosti žít ve společenství ostatních lidí (spolupracovat, spolupodílet se), přináležet k tomuto společenství (ke třídě, k rodině, k ostatním dětem) a vnímat a přijímat základní hodnoty v tomto společenství uznávané</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88C5B4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utvořit si základní dětskou představu o pravidlech chování a společenských normách, co je v souladu s nimi a co proti nim a ve vývojově odpovídajících situacích se podle této představy chovat (doma, v mateřské škole i na veřejnosti)</w:t>
            </w:r>
          </w:p>
        </w:tc>
      </w:tr>
      <w:tr w:rsidR="004E162D" w:rsidRPr="00F90D99" w14:paraId="3EA1F13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E861C03"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9ED544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0C7736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adaptovat se na život ve škole, aktivně zvládat požadavky plynoucí z prostředí školy i jeho běžných proměn (vnímat základní pravidla jednání ve skupině, podílet se na nich a řídit se jimi, podřídit se rozhodnutí skupiny, přizpůsobit se společnému programu, </w:t>
            </w:r>
            <w:r w:rsidRPr="00F90D99">
              <w:rPr>
                <w:rFonts w:ascii="Times New Roman" w:eastAsia="Calibri" w:hAnsi="Times New Roman"/>
                <w:sz w:val="24"/>
                <w:szCs w:val="24"/>
                <w:bdr w:val="nil"/>
              </w:rPr>
              <w:lastRenderedPageBreak/>
              <w:t>spolupracovat, přijímat autoritu) a spoluvytvářet v tomto společenství prostředí pohody</w:t>
            </w:r>
          </w:p>
        </w:tc>
      </w:tr>
      <w:tr w:rsidR="004E162D" w:rsidRPr="00F90D99" w14:paraId="07482BF6"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5AF551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zpřesňuje si početní představy, užívá číselných a matematických pojmů, vnímá elementární matematické souvislosti</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260679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elementárních poznatků o znakových systémech a jejich funkci (abeceda, čísla)</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771E41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základní číselné a matematické pojmy, elementární matematické souvislosti a podle potřeby je prakticky využívat (porovnávat, uspořádávat a třídit soubory předmětů podle určitého pravidla, orientovat se v elementárním počtu cca do šesti, chápat číselnou řadu v rozsahu první desítky, poznat více, stejně, méně, první, poslední apod.)</w:t>
            </w:r>
          </w:p>
        </w:tc>
      </w:tr>
      <w:tr w:rsidR="004E162D" w:rsidRPr="00F90D99" w14:paraId="77148A4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6CB3B8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DB7AEF7"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AC01C9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své možnosti i limity (své silné i slabé stránky)</w:t>
            </w:r>
          </w:p>
        </w:tc>
      </w:tr>
      <w:tr w:rsidR="004E162D" w:rsidRPr="00F90D99" w14:paraId="01E6533F"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A09374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zajímá o druhé i o to, co se kolem děje; je otevřené aktuálnímu dění</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E99AFD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vytvoření povědomí o vlastní sounáležitosti se světem, se živou a neživou přírodou, lidmi, společností, planetou Zemí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8FB0B1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vnímat, co si druhý přeje či potřebuje, vycházet mu vstříc (chovat se citlivě a ohleduplně k slabšímu či postiženému dítěti, mít ohled na druhého a soucítit s ním, nabídnout mu pomoc apod.)</w:t>
            </w:r>
          </w:p>
        </w:tc>
      </w:tr>
      <w:tr w:rsidR="004E162D" w:rsidRPr="00F90D99" w14:paraId="5E8EF927"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C14471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0F827D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1CE52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příjemné a nepříjemné citové prožitky (lásku, soucítění, radost, spokojenost i strach, smutek, odmítání), rozlišovat citové projevy v důvěrném (rodinném) a cizím prostředí</w:t>
            </w:r>
          </w:p>
        </w:tc>
      </w:tr>
      <w:tr w:rsidR="004E162D" w:rsidRPr="00F90D99" w14:paraId="7A80CAB1"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DF9490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F734EAF"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59E71C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rozlišovat aktivity, které mohou zdraví okolního prostředí podporovat a které je mohoupoškozovat, všímat si nepořádků a škod, upozornit na ně</w:t>
            </w:r>
          </w:p>
        </w:tc>
      </w:tr>
      <w:tr w:rsidR="004E162D" w:rsidRPr="00F90D99" w14:paraId="617D138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9ECE6DB"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0613174"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B31D7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rozhodovat o svých činnostech</w:t>
            </w:r>
          </w:p>
        </w:tc>
      </w:tr>
      <w:tr w:rsidR="004E162D" w:rsidRPr="00F90D99" w14:paraId="275AF2D6"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663D51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chápe, že zájem o to, co se kolem děje, činorodost, pracovitost a podnikavost jsou přínosem a že naopak lhostejnost, nevšímavost, pohodlnost a nízká aktivita mají svoje nepříznivé důsledky</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EF307D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seznamování se světem lidí, kultury a umění, osvojení si základních poznatků o prostředí, v němž dítě žije</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C814C5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vnímat, že svět má svůj řád, že je rozmanitý a pozoruhodný, nekonečně pestrý a </w:t>
            </w:r>
            <w:proofErr w:type="gramStart"/>
            <w:r w:rsidRPr="00F90D99">
              <w:rPr>
                <w:rFonts w:ascii="Times New Roman" w:eastAsia="Calibri" w:hAnsi="Times New Roman"/>
                <w:sz w:val="24"/>
                <w:szCs w:val="24"/>
                <w:bdr w:val="nil"/>
              </w:rPr>
              <w:t>různorodý - jak</w:t>
            </w:r>
            <w:proofErr w:type="gramEnd"/>
            <w:r w:rsidRPr="00F90D99">
              <w:rPr>
                <w:rFonts w:ascii="Times New Roman" w:eastAsia="Calibri" w:hAnsi="Times New Roman"/>
                <w:sz w:val="24"/>
                <w:szCs w:val="24"/>
                <w:bdr w:val="nil"/>
              </w:rPr>
              <w:t xml:space="preserve"> svět přírody, tak i svět lidí (mít elementární povědomí o existenci různých národů a kultur, různých zemích, o planetě Zemi, vesmíru apod.)</w:t>
            </w:r>
          </w:p>
        </w:tc>
      </w:tr>
      <w:tr w:rsidR="004E162D" w:rsidRPr="00F90D99" w14:paraId="614CCD0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722C2EC"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B9CC701"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88B411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vnímat umělecké a kulturní podněty, pozorně poslouchat, sledovat se zájmem literární, dramatické či hudební představení a hodnotit svoje zážitky (říci, co bylo zajímavé, co je zaujalo)</w:t>
            </w:r>
          </w:p>
        </w:tc>
      </w:tr>
      <w:tr w:rsidR="004E162D" w:rsidRPr="00F90D99" w14:paraId="34F57BC7"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A62257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ví, že není jedno, v jakém prostředí žije, uvědomuje si, že se svým chováním na něm podílí a že je může ovlivnit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244083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pochopení, že změny způsobené lidskou činností mohou prostředí chránit a zlepšovat, ale také poškozovat a ničit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6FD0D5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mít povědomí o významu životního prostředí (přírody i společnosti) pro člověka, uvědomovat si, že způsobem, jakým se dítě i ostatní v jeho okolí chovají, ovlivňují vlastní zdraví i životní prostředí</w:t>
            </w:r>
          </w:p>
        </w:tc>
      </w:tr>
      <w:tr w:rsidR="004E162D" w:rsidRPr="00F90D99" w14:paraId="0E00FA49"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89A6277"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5C0505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seznamování s místem a prostředím, ve kterém dítě žije, a vytváření pozitivního vztahu k němu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DD84CA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osvojit si elementární poznatky o okolním prostředí, které jsou dítěti blízké, pro ně smysluplné a přínosné, zajímavé a jemu pochopitelné a využitelné pro další učení a životní praxi</w:t>
            </w:r>
          </w:p>
        </w:tc>
      </w:tr>
      <w:tr w:rsidR="004E162D" w:rsidRPr="00F90D99" w14:paraId="29ED1B8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68E79AA"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2DE62F9"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887B9B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orientovat se bezpečně ve známém prostředí i v životě tohoto prostředí (doma, v budově mateřské školy, v blízkém okolí)</w:t>
            </w:r>
          </w:p>
        </w:tc>
      </w:tr>
    </w:tbl>
    <w:p w14:paraId="084575F7" w14:textId="77777777" w:rsidR="004E162D" w:rsidRDefault="004E162D" w:rsidP="004E162D">
      <w:pPr>
        <w:pStyle w:val="Normln1"/>
      </w:pPr>
    </w:p>
    <w:p w14:paraId="6BCB447E" w14:textId="77777777" w:rsidR="004E162D" w:rsidRDefault="004E162D" w:rsidP="004E162D">
      <w:pPr>
        <w:pStyle w:val="Normln1"/>
      </w:pPr>
    </w:p>
    <w:tbl>
      <w:tblPr>
        <w:tblStyle w:val="TabulkaIB"/>
        <w:tblW w:w="5000" w:type="pct"/>
        <w:tblCellMar>
          <w:left w:w="15" w:type="dxa"/>
          <w:right w:w="15" w:type="dxa"/>
        </w:tblCellMar>
        <w:tblLook w:val="04A0" w:firstRow="1" w:lastRow="0" w:firstColumn="1" w:lastColumn="0" w:noHBand="0" w:noVBand="1"/>
      </w:tblPr>
      <w:tblGrid>
        <w:gridCol w:w="4616"/>
        <w:gridCol w:w="9372"/>
      </w:tblGrid>
      <w:tr w:rsidR="004E162D" w:rsidRPr="00F90D99" w14:paraId="21A6DDB5"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700F85B7"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Název integrovaného bloku</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1E89A5B5" w14:textId="77777777" w:rsidR="004E162D" w:rsidRPr="004E162D" w:rsidRDefault="004E162D" w:rsidP="004E162D">
            <w:pPr>
              <w:pStyle w:val="TabulkaHlavicka"/>
              <w:jc w:val="center"/>
              <w:rPr>
                <w:rFonts w:ascii="Times New Roman" w:hAnsi="Times New Roman"/>
                <w:b/>
                <w:bdr w:val="nil"/>
              </w:rPr>
            </w:pPr>
            <w:r w:rsidRPr="004E162D">
              <w:rPr>
                <w:rFonts w:ascii="Times New Roman" w:eastAsia="Calibri" w:hAnsi="Times New Roman"/>
                <w:b/>
                <w:bdr w:val="nil"/>
              </w:rPr>
              <w:t>Dobráček a svět</w:t>
            </w:r>
          </w:p>
        </w:tc>
      </w:tr>
      <w:tr w:rsidR="004E162D" w:rsidRPr="00F90D99" w14:paraId="29B8ADB2"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19943123"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Oblast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52DD10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Dítě a jeho tělo, Dítě a jeho psychika, Dítě a ten druhý, Dítě a společnost, Dítě a svět</w:t>
            </w:r>
          </w:p>
        </w:tc>
      </w:tr>
      <w:tr w:rsidR="004E162D" w:rsidRPr="00F90D99" w14:paraId="62C25685"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2CEC4953"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Charakteristika integrovaného bloku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FC5CFD0" w14:textId="77777777" w:rsidR="004E162D" w:rsidRPr="00F90D99" w:rsidRDefault="004E162D" w:rsidP="00CB13D3">
            <w:pPr>
              <w:rPr>
                <w:rFonts w:ascii="Times New Roman" w:hAnsi="Times New Roman"/>
                <w:sz w:val="24"/>
                <w:szCs w:val="24"/>
              </w:rPr>
            </w:pPr>
          </w:p>
        </w:tc>
      </w:tr>
    </w:tbl>
    <w:p w14:paraId="547E252D" w14:textId="77777777" w:rsidR="004E162D" w:rsidRPr="00F90D99" w:rsidRDefault="004E162D" w:rsidP="004E162D">
      <w:pPr>
        <w:rPr>
          <w:sz w:val="24"/>
          <w:szCs w:val="24"/>
          <w:bdr w:val="nil"/>
        </w:rPr>
      </w:pPr>
      <w:r w:rsidRPr="00F90D99">
        <w:rPr>
          <w:sz w:val="24"/>
          <w:szCs w:val="24"/>
          <w:bdr w:val="nil"/>
        </w:rPr>
        <w:t>   </w:t>
      </w:r>
    </w:p>
    <w:tbl>
      <w:tblPr>
        <w:tblStyle w:val="TabulkaIB"/>
        <w:tblW w:w="5000" w:type="pct"/>
        <w:tblCellMar>
          <w:left w:w="15" w:type="dxa"/>
          <w:right w:w="15" w:type="dxa"/>
        </w:tblCellMar>
        <w:tblLook w:val="04A0" w:firstRow="1" w:lastRow="0" w:firstColumn="1" w:lastColumn="0" w:noHBand="0" w:noVBand="1"/>
      </w:tblPr>
      <w:tblGrid>
        <w:gridCol w:w="4616"/>
        <w:gridCol w:w="4345"/>
        <w:gridCol w:w="5027"/>
      </w:tblGrid>
      <w:tr w:rsidR="004E162D" w:rsidRPr="00F90D99" w14:paraId="20CDB845"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066508AB"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Klíčové kompetence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6D0A2903"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Dílčí cíle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39D44E54"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Očekávané výstupy</w:t>
            </w:r>
          </w:p>
        </w:tc>
      </w:tr>
      <w:tr w:rsidR="004E162D" w:rsidRPr="00F90D99" w14:paraId="55E3B29E"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F22FB0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má elementární poznatky o světě lidí, kultury, přírody i techniky, který dítě obklopuje, o jeho rozmanitostech a proměnách; orientuje se v řádu a dění v prostředí, ve kterém žije</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C05B5E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elementárního povědomí o širším přírodním, kulturním i technickém prostředí, o jejich rozmanitosti, vývoji a neustálých proměnách</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21F4D4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vnímat, že svět má svůj řád, že je rozmanitý a pozoruhodný, nekonečně pestrý a </w:t>
            </w:r>
            <w:proofErr w:type="gramStart"/>
            <w:r w:rsidRPr="00F90D99">
              <w:rPr>
                <w:rFonts w:ascii="Times New Roman" w:eastAsia="Calibri" w:hAnsi="Times New Roman"/>
                <w:sz w:val="24"/>
                <w:szCs w:val="24"/>
                <w:bdr w:val="nil"/>
              </w:rPr>
              <w:t>různorodý - jak</w:t>
            </w:r>
            <w:proofErr w:type="gramEnd"/>
            <w:r w:rsidRPr="00F90D99">
              <w:rPr>
                <w:rFonts w:ascii="Times New Roman" w:eastAsia="Calibri" w:hAnsi="Times New Roman"/>
                <w:sz w:val="24"/>
                <w:szCs w:val="24"/>
                <w:bdr w:val="nil"/>
              </w:rPr>
              <w:t xml:space="preserve"> svět přírody, tak i svět lidí (mít elementární povědomí o existenci různých národů a kultur, různých zemích, o planetě Zemi, vesmíru apod.)</w:t>
            </w:r>
          </w:p>
        </w:tc>
      </w:tr>
      <w:tr w:rsidR="004E162D" w:rsidRPr="00F90D99" w14:paraId="453B89AA"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B4848D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F1F3A1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C048A5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rozlišovat některé obrazné symboly (piktogramy, orientační a dopravní značky, označení nebezpečí apod.) a porozumět jejich významu i jejich komunikativní funkci</w:t>
            </w:r>
          </w:p>
        </w:tc>
      </w:tr>
      <w:tr w:rsidR="004E162D" w:rsidRPr="00F90D99" w14:paraId="1DD7D131" w14:textId="77777777" w:rsidTr="00CB13D3">
        <w:tc>
          <w:tcPr>
            <w:tcW w:w="1650" w:type="pc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81D0DB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řeší problémy na základě bezprostřední zkušenosti; postupuje cestou pokusu a omylu, zkouší, experimentuje; spontánně vymýšlí nová řešení problémů a situací; hledá různé možnosti a varianty (má vlastní, originální nápady); využívá při tom dosavadní zkušenosti, fantazii a představivost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DA4AA0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a užívání všech smyslů</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11AD7D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vědomě využívat všech smyslů, záměrně pozorovat, postřehovat, všímat si (nového, změněného, chybějícího)</w:t>
            </w:r>
          </w:p>
        </w:tc>
      </w:tr>
      <w:tr w:rsidR="004E162D" w:rsidRPr="00F90D99" w14:paraId="188C56FB" w14:textId="77777777" w:rsidTr="00CB13D3">
        <w:tc>
          <w:tcPr>
            <w:tcW w:w="1650" w:type="pc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B80F61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odhaduje rizika svých nápadů, jde za svým záměrem, ale také dokáže měnit cesty a přizpůsobovat se daným okolnostem</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D6E313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posilování přirozených poznávacích citů (zvídavosti, zájmu, radosti z objevování apod.)</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762E8D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formulovat otázky, odpovídat, hodnotit slovní výkony, slovně reagovat</w:t>
            </w:r>
          </w:p>
        </w:tc>
      </w:tr>
      <w:tr w:rsidR="004E162D" w:rsidRPr="00F90D99" w14:paraId="1242205F"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AF195D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užívá při řešení myšlenkových i praktických problémů logických, matematických i empirických postupů; pochopí jednoduché algoritmy řešení různých úloh a situací a využívá je v dalších situacích</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10EAEA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elementárních poznatků o znakových systémech a jejich funkci (abeceda, čísla)</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B4F0A1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poznat napsané své jméno</w:t>
            </w:r>
          </w:p>
        </w:tc>
      </w:tr>
      <w:tr w:rsidR="004E162D" w:rsidRPr="00F90D99" w14:paraId="2069F82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DE0949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BB176A0"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20D3C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poznat některá písmena a číslice, popř. slova</w:t>
            </w:r>
          </w:p>
        </w:tc>
      </w:tr>
      <w:tr w:rsidR="004E162D" w:rsidRPr="00F90D99" w14:paraId="1F805DF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C60B440"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4EFBFCF"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C9E49C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sluchově rozlišovat začáteční a koncové slabiky a hlásky ve slovech</w:t>
            </w:r>
          </w:p>
        </w:tc>
      </w:tr>
      <w:tr w:rsidR="004E162D" w:rsidRPr="00F90D99" w14:paraId="424F5BA0" w14:textId="77777777" w:rsidTr="00CB13D3">
        <w:tc>
          <w:tcPr>
            <w:tcW w:w="1650" w:type="pc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AA2637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napodobuje modely prosociálního chování a mezilidských vztahů, které nachází ve svém okolí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CE9AA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věku přiměřených praktických dovedností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B10E5D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vnímat, co si druhý přeje či potřebuje, vycházet mu vstříc (chovat se citlivě a ohleduplně k slabšímu či postiženému dítěti, mít ohled na druhého a soucítit s ním, nabídnout mu pomoc apod.)</w:t>
            </w:r>
          </w:p>
        </w:tc>
      </w:tr>
      <w:tr w:rsidR="004E162D" w:rsidRPr="00F90D99" w14:paraId="43FAA879"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97AEB2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průběžně rozšiřuje svou slovní zásobu a aktivně ji používá k dokonalejší komunikaci s okolím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B9B414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komunikativních dovedností (verbálních i neverbálních) a kultivovaného projevu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E2531F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poznat a vymyslet jednoduchá synonyma, homonyma a antonyma</w:t>
            </w:r>
          </w:p>
        </w:tc>
      </w:tr>
      <w:tr w:rsidR="004E162D" w:rsidRPr="00F90D99" w14:paraId="0C42D691"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21DF856"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2CCAE91"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151DAC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slovní vtip a humor</w:t>
            </w:r>
          </w:p>
        </w:tc>
      </w:tr>
      <w:tr w:rsidR="004E162D" w:rsidRPr="00F90D99" w14:paraId="72165E2F"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B2E3D15"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7EA489D"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1F07DC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popsat situaci (skutečnou, podle obrázku)</w:t>
            </w:r>
          </w:p>
        </w:tc>
      </w:tr>
      <w:tr w:rsidR="004E162D" w:rsidRPr="00F90D99" w14:paraId="38F6E81E"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F282CEE"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3508A0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rozvoj řečových schopností a jazykových dovedností receptivních (vnímání, </w:t>
            </w:r>
            <w:r w:rsidRPr="00F90D99">
              <w:rPr>
                <w:rFonts w:ascii="Times New Roman" w:eastAsia="Calibri" w:hAnsi="Times New Roman"/>
                <w:sz w:val="24"/>
                <w:szCs w:val="24"/>
                <w:bdr w:val="nil"/>
              </w:rPr>
              <w:lastRenderedPageBreak/>
              <w:t>naslouchání, porozumění) i produktivních (výslovnosti, vytváření pojmů, mluvního projevu, vyjadřování)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3CC8AD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přemýšlet, vést jednoduché úvahy a to, o čem přemýšlí a uvažuje, také vyjádřit</w:t>
            </w:r>
          </w:p>
        </w:tc>
      </w:tr>
      <w:tr w:rsidR="004E162D" w:rsidRPr="00F90D99" w14:paraId="0B7B93B8"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3339F76"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E79668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25F423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sledovat a vyprávět příběh, pohádku</w:t>
            </w:r>
          </w:p>
        </w:tc>
      </w:tr>
      <w:tr w:rsidR="004E162D" w:rsidRPr="00F90D99" w14:paraId="2BA27720"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EDEB09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dovede využít informativní a komunikativní prostředky, se kterými se běžně setkává (knížky, encyklopedie, počítač, audiovizuální technika, telefon atp.)</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02A6EC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interaktivních a komunikativních dovedností verbálních i neverbálních</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6E85F7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naučit se zpaměti krátké texty (reprodukovat říkanky, písničky, pohádky, zvládnout jednoduchou dramatickou úlohu apod.)</w:t>
            </w:r>
          </w:p>
        </w:tc>
      </w:tr>
      <w:tr w:rsidR="004E162D" w:rsidRPr="00F90D99" w14:paraId="4B626BC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2C0D0E2"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A1A21CE"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78F9C0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domluvit se slovy i gesty, improvizovat</w:t>
            </w:r>
          </w:p>
        </w:tc>
      </w:tr>
      <w:tr w:rsidR="004E162D" w:rsidRPr="00F90D99" w14:paraId="36CAD02A"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9CC741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chová při setkání s neznámými lidmi či v neznámých situacích obezřetně; nevhodné chování i komunikaci, která je mu nepříjemná, umí odmítnout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38ECAA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základů pro práci s informacemi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80083B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obezřetně při setkání s neznámými dětmi, staršími i dospělými jedinci, v případě potřeby požádat druhého o pomoc (pro sebe i pro jiné dítě)</w:t>
            </w:r>
          </w:p>
        </w:tc>
      </w:tr>
      <w:tr w:rsidR="004E162D" w:rsidRPr="00F90D99" w14:paraId="00B4979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DA0A151"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365973E6"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0BFFF5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odmítnout komunikaci, která je mu nepříjemná</w:t>
            </w:r>
          </w:p>
        </w:tc>
      </w:tr>
      <w:tr w:rsidR="004E162D" w:rsidRPr="00F90D99" w14:paraId="0710A7E9"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B271DB2"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6AAF9DA"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83FEA6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mít povědomí o některých způsobech ochrany osobního zdraví a bezpečí a o tom, kde v případě potřeby hledat pomoc (kam se obrátit, koho přivolat, jakým způsobem apod.)</w:t>
            </w:r>
          </w:p>
        </w:tc>
      </w:tr>
      <w:tr w:rsidR="004E162D" w:rsidRPr="00F90D99" w14:paraId="6E63656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50644B4" w14:textId="77777777" w:rsidR="004E162D" w:rsidRPr="00F90D99" w:rsidRDefault="004E162D" w:rsidP="00CB13D3">
            <w:pPr>
              <w:rPr>
                <w:rFonts w:ascii="Times New Roman" w:hAnsi="Times New Roman"/>
                <w:sz w:val="24"/>
                <w:szCs w:val="24"/>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C86638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ochrana osobního soukromí a bezpečí ve vztazích s druhými dětmi i dospělými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AA671A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vyjádřit souhlas i nesouhlas, říci „ne“ v situacích, které to vyžadují (v ohrožujících, nebezpečných či neznámých situacích), odmítnout se podílet na nedovolených či zakázaných činnostech apod.</w:t>
            </w:r>
          </w:p>
        </w:tc>
      </w:tr>
      <w:tr w:rsidR="004E162D" w:rsidRPr="00F90D99" w14:paraId="77B945E0"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63596F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nebojí chybovat, pokud nachází pozitivní ocenění nejen za úspěch, ale také za snahu</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0EDD32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získání schopnosti záměrně řídit svoje chování a ovlivňovat vlastní situaci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ECA736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být citlivé ve vztahu k živým bytostem, k přírodě i k věcem</w:t>
            </w:r>
          </w:p>
        </w:tc>
      </w:tr>
      <w:tr w:rsidR="004E162D" w:rsidRPr="00F90D99" w14:paraId="7B2E95BA"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9BA8E6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4F69C61"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3D9F23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příjemné a nepříjemné citové prožitky (lásku, soucítění, radost, spokojenost i strach, smutek, odmítání), rozlišovat citové projevy v důvěrném (rodinném) a cizím prostředí</w:t>
            </w:r>
          </w:p>
        </w:tc>
      </w:tr>
      <w:tr w:rsidR="004E162D" w:rsidRPr="00F90D99" w14:paraId="231BFB8B"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532E7A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ví, že lidé se dorozumívají i jinými jazyky a že je možno se jim učit; má vytvořeny </w:t>
            </w:r>
            <w:r w:rsidRPr="00F90D99">
              <w:rPr>
                <w:rFonts w:ascii="Times New Roman" w:eastAsia="Calibri" w:hAnsi="Times New Roman"/>
                <w:sz w:val="24"/>
                <w:szCs w:val="24"/>
                <w:bdr w:val="nil"/>
              </w:rPr>
              <w:lastRenderedPageBreak/>
              <w:t>elementární předpoklady k učení se cizímu jazyku</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CEE88E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poznávání jiných kultur</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607C4F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chovat se zdvořile, přistupovat k druhým lidem, k dospělým i k dětem, bez předsudků, s úctou k jejich osobě, vážit si jejich práce a úsilí</w:t>
            </w:r>
          </w:p>
        </w:tc>
      </w:tr>
      <w:tr w:rsidR="004E162D" w:rsidRPr="00F90D99" w14:paraId="27255EB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38DC5D0"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0EA668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B6BF1B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že všichni lidé (děti) mají stejnou hodnotu, přestože je každý jiný (jinak vypadá, jinak se chová, něco jiného umí či neumí apod.), že osobní, resp. osobnostní odlišnosti jsou přirozené</w:t>
            </w:r>
          </w:p>
        </w:tc>
      </w:tr>
      <w:tr w:rsidR="004E162D" w:rsidRPr="00F90D99" w14:paraId="5593ED2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FAE51FD" w14:textId="77777777" w:rsidR="004E162D" w:rsidRPr="00F90D99" w:rsidRDefault="004E162D" w:rsidP="00CB13D3">
            <w:pPr>
              <w:rPr>
                <w:rFonts w:ascii="Times New Roman" w:hAnsi="Times New Roman"/>
                <w:sz w:val="24"/>
                <w:szCs w:val="24"/>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D8C3EC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povědomí o existenci ostatních kultur a národností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8508F3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že všichni lidé (děti) mají stejnou hodnotu, přestože je každý jiný (jinak vypadá, jinak se chová, něco jiného umí či neumí apod.), že osobní, resp. osobnostní odlišnosti jsou přirozené</w:t>
            </w:r>
          </w:p>
        </w:tc>
      </w:tr>
      <w:tr w:rsidR="004E162D" w:rsidRPr="00F90D99" w14:paraId="520827E1"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6FEC54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je schopno chápat, že lidé se různí, a umí být tolerantní k jejich odlišnostem a jedinečnostem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6E2AD7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seznamování se světem lidí, kultury a umění, osvojení si základních poznatků o prostředí, v němž dítě žije</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124F64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porozumět, že změny jsou přirozené a samozřejmé (všechno kolem se mění, vyvíjí, pohybuje a proměňuje a že s těmito změnami je třeba v životě počítat), přizpůsobovat se běžně proměnlivým okolnostem doma i v mateřské škole</w:t>
            </w:r>
          </w:p>
        </w:tc>
      </w:tr>
      <w:tr w:rsidR="004E162D" w:rsidRPr="00F90D99" w14:paraId="01EB8DD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DEEBDC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AF3495E"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2527F5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zvládat běžné činnosti a požadavky na dítě kladené i jednoduché praktické situace, které se doma a v mateřské škole opakují, chovat se přiměřeně a bezpečně doma i na veřejnosti (na ulici, na hřišti, v obchodě, u lékaře apod.)</w:t>
            </w:r>
          </w:p>
        </w:tc>
      </w:tr>
      <w:tr w:rsidR="004E162D" w:rsidRPr="00F90D99" w14:paraId="33C56FF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4AC254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B1FD26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ED81C6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poznat a pojmenovat většinu toho, čím je obklopeno</w:t>
            </w:r>
          </w:p>
        </w:tc>
      </w:tr>
      <w:tr w:rsidR="004E162D" w:rsidRPr="00F90D99" w14:paraId="6EF207E4"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865D99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si uvědomuje svá práva i práva druhých, učí se je hájit a respektovat; chápe, že všichni lidé mají stejnou hodnotu</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59FEF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prosociálních postojů (rozvoj sociální citlivosti, tolerance, respektu, přizpůsobivosti apod.)</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596A2D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postupovat a učit se podle pokynů a instrukcí</w:t>
            </w:r>
          </w:p>
        </w:tc>
      </w:tr>
      <w:tr w:rsidR="004E162D" w:rsidRPr="00F90D99" w14:paraId="47A483F2"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625A45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D1EC12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FE5A2D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svá práva ve vztahu k druhému, přiznávat stejná práva druhým a respektovat je</w:t>
            </w:r>
          </w:p>
        </w:tc>
      </w:tr>
      <w:tr w:rsidR="004E162D" w:rsidRPr="00F90D99" w14:paraId="3017991A"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D66A818"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4B57A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a kultivace mravního i estetického vnímání, cítění a prožívání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36E0DE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příjemné a nepříjemné citové prožitky (lásku, soucítění, radost, spokojenost i strach, smutek, odmítání), rozlišovat citové projevy v důvěrném (rodinném) a cizím prostředí</w:t>
            </w:r>
          </w:p>
        </w:tc>
      </w:tr>
      <w:tr w:rsidR="004E162D" w:rsidRPr="00F90D99" w14:paraId="614B683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45959E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2DADC7E"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149A4F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záměrně se soustředit na činnost a udržet pozornost</w:t>
            </w:r>
          </w:p>
        </w:tc>
      </w:tr>
    </w:tbl>
    <w:p w14:paraId="24EA95F9" w14:textId="77777777" w:rsidR="004E162D" w:rsidRDefault="004E162D" w:rsidP="004E162D">
      <w:pPr>
        <w:pStyle w:val="Normln1"/>
      </w:pPr>
    </w:p>
    <w:p w14:paraId="56883292" w14:textId="77777777" w:rsidR="004E162D" w:rsidRDefault="004E162D" w:rsidP="004E162D">
      <w:pPr>
        <w:pStyle w:val="Normln1"/>
      </w:pPr>
    </w:p>
    <w:tbl>
      <w:tblPr>
        <w:tblStyle w:val="TabulkaIB"/>
        <w:tblW w:w="5000" w:type="pct"/>
        <w:tblCellMar>
          <w:left w:w="15" w:type="dxa"/>
          <w:right w:w="15" w:type="dxa"/>
        </w:tblCellMar>
        <w:tblLook w:val="04A0" w:firstRow="1" w:lastRow="0" w:firstColumn="1" w:lastColumn="0" w:noHBand="0" w:noVBand="1"/>
      </w:tblPr>
      <w:tblGrid>
        <w:gridCol w:w="4616"/>
        <w:gridCol w:w="9372"/>
      </w:tblGrid>
      <w:tr w:rsidR="004E162D" w:rsidRPr="00F90D99" w14:paraId="60EEB12B"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4208DEF5"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lastRenderedPageBreak/>
              <w:t>Název integrovaného bloku</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695E47A0" w14:textId="77777777" w:rsidR="004E162D" w:rsidRPr="004E162D" w:rsidRDefault="004E162D" w:rsidP="004E162D">
            <w:pPr>
              <w:pStyle w:val="TabulkaHlavicka"/>
              <w:jc w:val="center"/>
              <w:rPr>
                <w:rFonts w:ascii="Times New Roman" w:hAnsi="Times New Roman"/>
                <w:b/>
                <w:bdr w:val="nil"/>
              </w:rPr>
            </w:pPr>
            <w:r w:rsidRPr="004E162D">
              <w:rPr>
                <w:rFonts w:ascii="Times New Roman" w:eastAsia="Calibri" w:hAnsi="Times New Roman"/>
                <w:b/>
                <w:bdr w:val="nil"/>
              </w:rPr>
              <w:t>Dobráček a tradice</w:t>
            </w:r>
          </w:p>
        </w:tc>
      </w:tr>
      <w:tr w:rsidR="004E162D" w:rsidRPr="00F90D99" w14:paraId="620C6FB2"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400FBBFA"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Oblast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AB3B3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Dítě a jeho tělo, Dítě a jeho psychika, Dítě a ten druhý, Dítě a společnost, Dítě a svět</w:t>
            </w:r>
          </w:p>
        </w:tc>
      </w:tr>
      <w:tr w:rsidR="004E162D" w:rsidRPr="00F90D99" w14:paraId="434EA3E6" w14:textId="77777777" w:rsidTr="00CB13D3">
        <w:tc>
          <w:tcPr>
            <w:tcW w:w="1650" w:type="pct"/>
            <w:tcBorders>
              <w:top w:val="inset" w:sz="6" w:space="0" w:color="808080"/>
              <w:left w:val="inset" w:sz="6" w:space="0" w:color="808080"/>
              <w:bottom w:val="inset" w:sz="6" w:space="0" w:color="808080"/>
              <w:right w:val="inset" w:sz="6" w:space="0" w:color="808080"/>
            </w:tcBorders>
            <w:shd w:val="clear" w:color="auto" w:fill="DEEAF6"/>
            <w:tcMar>
              <w:top w:w="15" w:type="dxa"/>
              <w:left w:w="15" w:type="dxa"/>
              <w:bottom w:w="15" w:type="dxa"/>
              <w:right w:w="15" w:type="dxa"/>
            </w:tcMar>
          </w:tcPr>
          <w:p w14:paraId="1225E605" w14:textId="77777777" w:rsidR="004E162D" w:rsidRPr="00F90D99" w:rsidRDefault="004E162D" w:rsidP="00CB13D3">
            <w:pPr>
              <w:pStyle w:val="TabulkaHlavicka"/>
              <w:rPr>
                <w:rFonts w:ascii="Times New Roman" w:hAnsi="Times New Roman"/>
                <w:bdr w:val="nil"/>
              </w:rPr>
            </w:pPr>
            <w:r w:rsidRPr="00F90D99">
              <w:rPr>
                <w:rFonts w:ascii="Times New Roman" w:eastAsia="Calibri" w:hAnsi="Times New Roman"/>
                <w:bdr w:val="nil"/>
              </w:rPr>
              <w:t>Charakteristika integrovaného bloku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2F605F0" w14:textId="77777777" w:rsidR="004E162D" w:rsidRPr="00F90D99" w:rsidRDefault="004E162D" w:rsidP="00CB13D3">
            <w:pPr>
              <w:rPr>
                <w:rFonts w:ascii="Times New Roman" w:hAnsi="Times New Roman"/>
                <w:sz w:val="24"/>
                <w:szCs w:val="24"/>
              </w:rPr>
            </w:pPr>
          </w:p>
        </w:tc>
      </w:tr>
    </w:tbl>
    <w:p w14:paraId="3AF294FB" w14:textId="77777777" w:rsidR="004E162D" w:rsidRPr="00F90D99" w:rsidRDefault="004E162D" w:rsidP="004E162D">
      <w:pPr>
        <w:rPr>
          <w:sz w:val="24"/>
          <w:szCs w:val="24"/>
          <w:bdr w:val="nil"/>
        </w:rPr>
      </w:pPr>
      <w:r w:rsidRPr="00F90D99">
        <w:rPr>
          <w:sz w:val="24"/>
          <w:szCs w:val="24"/>
          <w:bdr w:val="nil"/>
        </w:rPr>
        <w:t>   </w:t>
      </w:r>
    </w:p>
    <w:tbl>
      <w:tblPr>
        <w:tblStyle w:val="TabulkaIB"/>
        <w:tblW w:w="5000" w:type="pct"/>
        <w:tblCellMar>
          <w:left w:w="15" w:type="dxa"/>
          <w:right w:w="15" w:type="dxa"/>
        </w:tblCellMar>
        <w:tblLook w:val="04A0" w:firstRow="1" w:lastRow="0" w:firstColumn="1" w:lastColumn="0" w:noHBand="0" w:noVBand="1"/>
      </w:tblPr>
      <w:tblGrid>
        <w:gridCol w:w="4616"/>
        <w:gridCol w:w="4656"/>
        <w:gridCol w:w="4716"/>
      </w:tblGrid>
      <w:tr w:rsidR="004E162D" w:rsidRPr="00F90D99" w14:paraId="65E3A225" w14:textId="77777777" w:rsidTr="00CB13D3">
        <w:trPr>
          <w:cnfStyle w:val="100000000000" w:firstRow="1" w:lastRow="0" w:firstColumn="0" w:lastColumn="0" w:oddVBand="0" w:evenVBand="0" w:oddHBand="0" w:evenHBand="0" w:firstRowFirstColumn="0" w:firstRowLastColumn="0" w:lastRowFirstColumn="0" w:lastRowLastColumn="0"/>
          <w:tblHeader/>
        </w:trPr>
        <w:tc>
          <w:tcPr>
            <w:tcW w:w="1650" w:type="pct"/>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074A46A4"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Klíčové kompetence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4784B2CE"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Dílčí cíle</w:t>
            </w:r>
          </w:p>
        </w:tc>
        <w:tc>
          <w:tcPr>
            <w:tcW w:w="0" w:type="auto"/>
            <w:tcBorders>
              <w:top w:val="inset" w:sz="6" w:space="0" w:color="808080"/>
              <w:left w:val="inset" w:sz="6" w:space="0" w:color="808080"/>
              <w:bottom w:val="inset" w:sz="6" w:space="0" w:color="808080"/>
              <w:right w:val="inset" w:sz="6" w:space="0" w:color="808080"/>
            </w:tcBorders>
            <w:shd w:val="clear" w:color="auto" w:fill="9CC2E5"/>
            <w:tcMar>
              <w:top w:w="15" w:type="dxa"/>
              <w:left w:w="15" w:type="dxa"/>
              <w:bottom w:w="15" w:type="dxa"/>
              <w:right w:w="15" w:type="dxa"/>
            </w:tcMar>
          </w:tcPr>
          <w:p w14:paraId="48CC6FA3" w14:textId="77777777" w:rsidR="004E162D" w:rsidRPr="00F90D99" w:rsidRDefault="004E162D" w:rsidP="00CB13D3">
            <w:pPr>
              <w:pStyle w:val="TabulkaSouhrn"/>
              <w:rPr>
                <w:rFonts w:ascii="Times New Roman" w:hAnsi="Times New Roman"/>
                <w:bdr w:val="nil"/>
              </w:rPr>
            </w:pPr>
            <w:r w:rsidRPr="00F90D99">
              <w:rPr>
                <w:rFonts w:ascii="Times New Roman" w:eastAsia="Calibri" w:hAnsi="Times New Roman"/>
                <w:bdr w:val="nil"/>
              </w:rPr>
              <w:t>Očekávané výstupy</w:t>
            </w:r>
          </w:p>
        </w:tc>
      </w:tr>
      <w:tr w:rsidR="004E162D" w:rsidRPr="00F90D99" w14:paraId="46BB91FB"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8D04EC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ovládá řeč, hovoří ve vhodně formulovaných větách, samostatně vyjadřuje své myšlenky, sdělení, otázky i odpovědi, rozumí slyšenému, slovně reaguje a vede smysluplný dialog</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A6B840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zpřesňování a kultivace smyslového vnímání, přechod od konkrétně názorného myšlení k myšlení slovně-logickému (pojmovému), rozvoj paměti a pozornosti, přechod od bezděčných forem těchto funkcí k úmyslným, rozvoj a kultivace představivosti a fantazie</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9B603C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chápat prostorové pojmy (vpravo, vlevo, dole, nahoře, uprostřed, za, pod, nad, u, vedle, mezi apod.), elementární časové pojmy (teď, dnes, včera, zítra, ráno, večer, jaro, léto, podzim, zima, rok), orientovat se v prostoru i v rovině, částečně se orientovat v čase</w:t>
            </w:r>
          </w:p>
        </w:tc>
      </w:tr>
      <w:tr w:rsidR="004E162D" w:rsidRPr="00F90D99" w14:paraId="14396966"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24DC15D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A3F844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1C3163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poznat a pojmenovat většinu toho, čím je obklopeno</w:t>
            </w:r>
          </w:p>
        </w:tc>
      </w:tr>
      <w:tr w:rsidR="004E162D" w:rsidRPr="00F90D99" w14:paraId="5D8D314D"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98D20D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učí svoje činnosti a hry plánovat, organizovat, řídit a vyhodnocovat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632513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osvojení si elementárních poznatků, schopností a dovedností důležitých pro navazování a rozvíjení vztahů dítěte k druhým lidem</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3638FB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naučit se nazpaměť krátké texty, úmyslně si zapamatovat a vybavit</w:t>
            </w:r>
          </w:p>
        </w:tc>
      </w:tr>
      <w:tr w:rsidR="004E162D" w:rsidRPr="00F90D99" w14:paraId="10B6142A"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CA93E4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3C7D5F4"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467E48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pojmenovat většinu toho, čím je obklopeno</w:t>
            </w:r>
          </w:p>
        </w:tc>
      </w:tr>
      <w:tr w:rsidR="004E162D" w:rsidRPr="00F90D99" w14:paraId="18E6F4A1"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43046E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řeší problémy, na které stačí; známé a opakující se situace se snaží řešit samostatně (na základě nápodoby či opakování), náročnější s oporou a pomocí dospělého</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1DF0B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vytvoření základů aktivních postojů ke světu, k životu, pozitivních vztahů ke kultuře a umění, rozvoj dovedností umožňujících tyto vztahy a postoje vyjadřovat a projevovat</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6A8E85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přirozeně a bez zábran komunikovat s druhým dítětem, navazovat a udržovat dětská přátelství</w:t>
            </w:r>
          </w:p>
        </w:tc>
      </w:tr>
      <w:tr w:rsidR="004E162D" w:rsidRPr="00F90D99" w14:paraId="6BF13E43"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F438AD8"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D326FD1"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F8556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navazovat kontakty s dospělým, kterému je svěřeno do péče, překonat stud, komunikovat s ním vhodným způsobem, respektovat ho</w:t>
            </w:r>
          </w:p>
        </w:tc>
      </w:tr>
      <w:tr w:rsidR="004E162D" w:rsidRPr="00F90D99" w14:paraId="397F65FE" w14:textId="77777777" w:rsidTr="00CB13D3">
        <w:tc>
          <w:tcPr>
            <w:tcW w:w="1650" w:type="pc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0EE751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dokáže vyjadřovat a sdělovat své prožitky, pocity a nálady různými prostředky (řečovými, výtvarnými, hudebními, dramatickými apod.)</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70FE59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tvořivosti (tvořivého myšlení, řešení problémů, tvořivého sebevyjádření)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7E724E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zachycovat skutečnosti ze svého okolí a vyjadřovat své představy pomocí různých výtvarných dovedností a technik (kreslit, používat barvy, modelovat, konstruovat, tvořit z papíru, tvořit a vyrábět z různých jiných materiálů, z přírodnin aj.)</w:t>
            </w:r>
          </w:p>
        </w:tc>
      </w:tr>
      <w:tr w:rsidR="004E162D" w:rsidRPr="00F90D99" w14:paraId="5F48741B"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778A45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domlouvá gesty i slovy, rozlišuje některé symboly, rozumí jejich významu i funkci</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A45094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poznávání pravidel společenského soužití a jejich spoluvytváření v rámci přirozeného </w:t>
            </w:r>
            <w:r w:rsidRPr="00F90D99">
              <w:rPr>
                <w:rFonts w:ascii="Times New Roman" w:eastAsia="Calibri" w:hAnsi="Times New Roman"/>
                <w:sz w:val="24"/>
                <w:szCs w:val="24"/>
                <w:bdr w:val="nil"/>
              </w:rPr>
              <w:lastRenderedPageBreak/>
              <w:t>sociokulturního prostředí, porozumění základním projevům neverbální komunikace obvyklým v tomto prostředí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582A03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porozumět běžným neverbálním projevům citových prožitků a nálad druhých</w:t>
            </w:r>
          </w:p>
        </w:tc>
      </w:tr>
      <w:tr w:rsidR="004E162D" w:rsidRPr="00F90D99" w14:paraId="52BDCF32"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99B16C2"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DC5005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9AB112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porozumět slyšenému (zachytit hlavní myšlenku příběhu, sledovat děj a zopakovat jej ve správných větách)</w:t>
            </w:r>
          </w:p>
        </w:tc>
      </w:tr>
      <w:tr w:rsidR="004E162D" w:rsidRPr="00F90D99" w14:paraId="2CBFAA7A"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6C29CA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dokáže ve skupině prosadit, ale i podřídit, při společných činnostech se domlouvá a spolupracuje; v běžných situacích uplatňuje základní společenské návyky a pravidla společenského styku; je schopné respektovat druhé, vyjednávat, přijímat a uzavírat kompromisy</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301D88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posilování prosociálního chování ve vztahu k ostatním lidem (v rodině, v mateřské škole, v dětské herní skupině apod.)</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8DC0BD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bránit se projevům násilí jiného dítěte, ubližování, ponižování apod.</w:t>
            </w:r>
          </w:p>
        </w:tc>
      </w:tr>
      <w:tr w:rsidR="004E162D" w:rsidRPr="00F90D99" w14:paraId="548ECBC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FFBD3A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AF46706"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D20F61E"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odloučit se na určitou dobu od rodičů a blízkých, být aktivní i bez jejich opory</w:t>
            </w:r>
          </w:p>
        </w:tc>
      </w:tr>
      <w:tr w:rsidR="004E162D" w:rsidRPr="00F90D99" w14:paraId="4909F0B0"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52CFDFF"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chápe, že se může o tom, co udělá, rozhodovat svobodně, ale že za svá rozhodnutí také odpovídá</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A18CB8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poznávání sebe sama, rozvoj pozitivních citů ve vztahu k sobě (uvědomění si vlastní identity, získání sebevědomí, sebedůvěry, osobní spokojenosti)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457E4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prožívat a dětským způsobem projevovat, co cítí (soucit, radost, náklonnost), snažit se ovládat své afektivní chování (odložit splnění svých osobních přání, zklidnit se, tlumit vztek, zlost, agresivitu apod.)</w:t>
            </w:r>
          </w:p>
        </w:tc>
      </w:tr>
      <w:tr w:rsidR="004E162D" w:rsidRPr="00F90D99" w14:paraId="2EA8667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D635EB1"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8345C1C"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BBE4D4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přijímat pozitivní ocenění i svůj případný neúspěch a vyrovnat se s ním, učit se hodnotit svoje osobní pokroky</w:t>
            </w:r>
          </w:p>
        </w:tc>
      </w:tr>
      <w:tr w:rsidR="004E162D" w:rsidRPr="00F90D99" w14:paraId="4E2C4B1C"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D70388E"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536581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0DDF5D2"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prožívat radost ze zvládnutého a poznaného</w:t>
            </w:r>
          </w:p>
        </w:tc>
      </w:tr>
      <w:tr w:rsidR="004E162D" w:rsidRPr="00F90D99" w14:paraId="0F5C6F2A"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4A5880"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ovládá dovednosti předcházející čtení a psaní</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331EC7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vytváření pozitivního vztahu k intelektuálním činnostem a k učení, podpora a rozvoj zájmu o učení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D4A1D8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vnímat, že je zajímavé dozvídat se nové věci, využívat zkušeností k učení</w:t>
            </w:r>
          </w:p>
        </w:tc>
      </w:tr>
      <w:tr w:rsidR="004E162D" w:rsidRPr="00F90D99" w14:paraId="2938061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8214691"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F9D1E3D"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99DE3C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projevovat zájem o knížky, soustředěně poslouchat četbu, hudbu, sledovat divadlo, film, užívat telefon</w:t>
            </w:r>
          </w:p>
        </w:tc>
      </w:tr>
      <w:tr w:rsidR="004E162D" w:rsidRPr="00F90D99" w14:paraId="76C54048"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654D5333"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7DBEFD"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osvojení si některých poznatků a dovedností, které předcházejí čtení i psaní, rozvoj zájmu o psanou podobu jazyka i další formy sdělení </w:t>
            </w:r>
            <w:r w:rsidRPr="00F90D99">
              <w:rPr>
                <w:rFonts w:ascii="Times New Roman" w:eastAsia="Calibri" w:hAnsi="Times New Roman"/>
                <w:sz w:val="24"/>
                <w:szCs w:val="24"/>
                <w:bdr w:val="nil"/>
              </w:rPr>
              <w:lastRenderedPageBreak/>
              <w:t>verbální i neverbální (výtvarné, hudební, pohybové, dramatické)</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D14EC98"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vyjadřovat svou představivost a fantazii v tvořivých činnostech (konstruktivních, výtvarných, hudebních, pohybových či dramatických) i ve slovních výpovědích k nim</w:t>
            </w:r>
          </w:p>
        </w:tc>
      </w:tr>
      <w:tr w:rsidR="004E162D" w:rsidRPr="00F90D99" w14:paraId="7C901707"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08400BC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1C10DACA"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DA636C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vyvinout volní úsilí, soustředit se na činnost a její dokončení</w:t>
            </w:r>
          </w:p>
        </w:tc>
      </w:tr>
      <w:tr w:rsidR="004E162D" w:rsidRPr="00F90D99" w14:paraId="3CB6C0C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ED06439"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BA1C223"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7A193F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sledovat očima zleva doprava</w:t>
            </w:r>
          </w:p>
        </w:tc>
      </w:tr>
      <w:tr w:rsidR="004E162D" w:rsidRPr="00F90D99" w14:paraId="7FABE1AF"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A0F504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se učí s chutí, pokud se mu dostává uznání a ocenění</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887FC3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poznávání sebe sama, rozvoj pozitivních citů ve vztahu k sobě (uvědomění si vlastní identity, získání sebevědomí, sebedůvěry, osobní spokojenosti)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3E412A4"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prožívat a dětským způsobem projevovat, co cítí (soucit, radost, náklonnost), snažit se ovládat své afektivní chování (odložit splnění svých osobních přání, zklidnit se, tlumit vztek, zlost, agresivitu apod.)</w:t>
            </w:r>
          </w:p>
        </w:tc>
      </w:tr>
      <w:tr w:rsidR="004E162D" w:rsidRPr="00F90D99" w14:paraId="34F440EB"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FFDFB0B"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D94DA9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292CDF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přijímat pozitivní ocenění i svůj případný neúspěch a vyrovnat se s ním, učit se hodnotit svoje osobní pokroky</w:t>
            </w:r>
          </w:p>
        </w:tc>
      </w:tr>
      <w:tr w:rsidR="004E162D" w:rsidRPr="00F90D99" w14:paraId="7A50984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196B361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4106C51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C471D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prožívat radost ze zvládnutého a poznaného</w:t>
            </w:r>
          </w:p>
        </w:tc>
      </w:tr>
      <w:tr w:rsidR="004E162D" w:rsidRPr="00F90D99" w14:paraId="18E97008"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0EDCA3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je schopno chápat, že lidé se různí, a umí být tolerantní k jejich odlišnostem a jedinečnostem</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D732FF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společenského i estetického vkusu</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702FE7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uplatňovat návyky v základních formách společenského chování ve styku s dospělými i s dětmi (zdravit známé děti i dospělé, rozloučit se, poprosit, poděkovat, vzít si slovo až když druhý domluví, požádat o pomoc, vyslechnout sdělení, uposlechnout pokyn apod.)</w:t>
            </w:r>
          </w:p>
        </w:tc>
      </w:tr>
      <w:tr w:rsidR="004E162D" w:rsidRPr="00F90D99" w14:paraId="09632CFE"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4E7B90F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576089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4C3431B1"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těšit se z hezkých a příjemných zážitků, z přírodních i kulturních krás i setkávání se s uměním</w:t>
            </w:r>
          </w:p>
        </w:tc>
      </w:tr>
      <w:tr w:rsidR="004E162D" w:rsidRPr="00F90D99" w14:paraId="3AB3F680"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CC1D002"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7255BE5B"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E749CE5"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učit se nová slova a aktivně je používat (ptát se na slova, kterým nerozumí)</w:t>
            </w:r>
          </w:p>
        </w:tc>
      </w:tr>
      <w:tr w:rsidR="004E162D" w:rsidRPr="00F90D99" w14:paraId="6D8C6B34"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2504694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má základní dětskou představu o tom, co je v souladu se základními lidskými hodnotami a normami i co je s nimi v rozporu, a snaží se podle toho chovat</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547043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získání relativní citové samostatnosti</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07A43EC"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uvědomovat si svou samostatnost, zaujímat vlastní názory a postoje a vyjadřovat je</w:t>
            </w:r>
          </w:p>
        </w:tc>
      </w:tr>
      <w:tr w:rsidR="004E162D" w:rsidRPr="00F90D99" w14:paraId="1F2076B5"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EF9AC1E"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0B4CD471"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D7EA8D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 xml:space="preserve">vnímat a rozlišovat pomocí všech smyslů (sluchově rozlišovat zvuky a tóny, zrakově rozlišovat tvary předmětů a jiné specifické </w:t>
            </w:r>
            <w:r w:rsidRPr="00F90D99">
              <w:rPr>
                <w:rFonts w:ascii="Times New Roman" w:eastAsia="Calibri" w:hAnsi="Times New Roman"/>
                <w:sz w:val="24"/>
                <w:szCs w:val="24"/>
                <w:bdr w:val="nil"/>
              </w:rPr>
              <w:lastRenderedPageBreak/>
              <w:t>znaky, rozlišovat vůně, chutě, vnímat hmatem apod.)</w:t>
            </w:r>
          </w:p>
        </w:tc>
      </w:tr>
      <w:tr w:rsidR="004E162D" w:rsidRPr="00F90D99" w14:paraId="690B5E15" w14:textId="77777777" w:rsidTr="00CB13D3">
        <w:tc>
          <w:tcPr>
            <w:tcW w:w="1650" w:type="pct"/>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B76CA7B"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lastRenderedPageBreak/>
              <w:t>chápe, že nespravedlnost, ubližování, ponižování, lhostejnost, agresivita a násilí se nevyplácí a že vzniklé konflikty je lépe řešit dohodou; dokáže se bránit projevům násilí jiného dítěte, ponižování a ubližování</w:t>
            </w: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5742AA86"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schopnosti žít ve společenství ostatních lidí (spolupracovat, spolupodílet se), přináležet k tomuto společenství (ke třídě, k rodině, k ostatním dětem) a vnímat a přijímat základní hodnoty v tomto společenství uznávané</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3394A85A"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zorganizovat hru</w:t>
            </w:r>
          </w:p>
        </w:tc>
      </w:tr>
      <w:tr w:rsidR="004E162D" w:rsidRPr="00F90D99" w14:paraId="3B836F3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4254037"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541D701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8623B2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vést rozhovor (naslouchat druhým, vyčkat, až druhý dokončí myšlenku, sledovat řečníka i obsah, ptát se)</w:t>
            </w:r>
          </w:p>
        </w:tc>
      </w:tr>
      <w:tr w:rsidR="004E162D" w:rsidRPr="00F90D99" w14:paraId="40CEB0B4"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3C4DEE4A" w14:textId="77777777" w:rsidR="004E162D" w:rsidRPr="00F90D99" w:rsidRDefault="004E162D" w:rsidP="00CB13D3">
            <w:pPr>
              <w:rPr>
                <w:rFonts w:ascii="Times New Roman" w:hAnsi="Times New Roman"/>
                <w:sz w:val="24"/>
                <w:szCs w:val="24"/>
              </w:rPr>
            </w:pPr>
          </w:p>
        </w:tc>
        <w:tc>
          <w:tcPr>
            <w:tcW w:w="0" w:type="auto"/>
            <w:vMerge w:val="restart"/>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14BB62E7"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rozvoj řečových schopností a jazykových dovedností receptivních (vnímání, naslouchání, porozumění) i produktivních (výslovnosti, vytváření pojmů, mluvního projevu, vyjadřování)</w:t>
            </w: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73CDFF7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vyjadřovat se prostřednictvím hudebních a hudebně pohybových činností, zvládat základní hudební dovednosti vokální i instrumentální (zazpívat píseň, zacházet s jednoduchými hudebními nástroji, sledovat a rozlišovat rytmus)</w:t>
            </w:r>
          </w:p>
        </w:tc>
      </w:tr>
      <w:tr w:rsidR="004E162D" w:rsidRPr="00F90D99" w14:paraId="4129B8D7"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545DCB05"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2D4272A8"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693569D3"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utvořit jednoduchý rým</w:t>
            </w:r>
          </w:p>
        </w:tc>
      </w:tr>
      <w:tr w:rsidR="004E162D" w:rsidRPr="00F90D99" w14:paraId="43C465FD" w14:textId="77777777" w:rsidTr="00CB13D3">
        <w:tc>
          <w:tcPr>
            <w:tcW w:w="1650" w:type="pct"/>
            <w:vMerge/>
            <w:tcBorders>
              <w:top w:val="inset" w:sz="6" w:space="0" w:color="808080"/>
              <w:left w:val="inset" w:sz="6" w:space="0" w:color="808080"/>
              <w:bottom w:val="inset" w:sz="6" w:space="0" w:color="808080"/>
              <w:right w:val="inset" w:sz="6" w:space="0" w:color="808080"/>
            </w:tcBorders>
          </w:tcPr>
          <w:p w14:paraId="78A4ED3D" w14:textId="77777777" w:rsidR="004E162D" w:rsidRPr="00F90D99" w:rsidRDefault="004E162D" w:rsidP="00CB13D3">
            <w:pPr>
              <w:rPr>
                <w:rFonts w:ascii="Times New Roman" w:hAnsi="Times New Roman"/>
                <w:sz w:val="24"/>
                <w:szCs w:val="24"/>
              </w:rPr>
            </w:pPr>
          </w:p>
        </w:tc>
        <w:tc>
          <w:tcPr>
            <w:tcW w:w="0" w:type="auto"/>
            <w:vMerge/>
            <w:tcBorders>
              <w:top w:val="inset" w:sz="6" w:space="0" w:color="808080"/>
              <w:left w:val="inset" w:sz="6" w:space="0" w:color="808080"/>
              <w:bottom w:val="inset" w:sz="6" w:space="0" w:color="808080"/>
              <w:right w:val="inset" w:sz="6" w:space="0" w:color="808080"/>
            </w:tcBorders>
          </w:tcPr>
          <w:p w14:paraId="6A2E34E5" w14:textId="77777777" w:rsidR="004E162D" w:rsidRPr="00F90D99" w:rsidRDefault="004E162D" w:rsidP="00CB13D3">
            <w:pPr>
              <w:rPr>
                <w:rFonts w:ascii="Times New Roman" w:hAnsi="Times New Roman"/>
                <w:sz w:val="24"/>
                <w:szCs w:val="24"/>
                <w:bdr w:val="nil"/>
              </w:rPr>
            </w:pPr>
          </w:p>
        </w:tc>
        <w:tc>
          <w:tcPr>
            <w:tcW w:w="0" w:type="auto"/>
            <w:tcBorders>
              <w:top w:val="inset" w:sz="6" w:space="0" w:color="808080"/>
              <w:left w:val="inset" w:sz="6" w:space="0" w:color="808080"/>
              <w:bottom w:val="inset" w:sz="6" w:space="0" w:color="808080"/>
              <w:right w:val="inset" w:sz="6" w:space="0" w:color="808080"/>
            </w:tcBorders>
            <w:tcMar>
              <w:top w:w="15" w:type="dxa"/>
              <w:left w:w="15" w:type="dxa"/>
              <w:bottom w:w="15" w:type="dxa"/>
              <w:right w:w="15" w:type="dxa"/>
            </w:tcMar>
          </w:tcPr>
          <w:p w14:paraId="09B01939" w14:textId="77777777" w:rsidR="004E162D" w:rsidRPr="00F90D99" w:rsidRDefault="004E162D" w:rsidP="00CB13D3">
            <w:pPr>
              <w:jc w:val="left"/>
              <w:rPr>
                <w:rFonts w:ascii="Times New Roman" w:hAnsi="Times New Roman"/>
                <w:sz w:val="24"/>
                <w:szCs w:val="24"/>
                <w:bdr w:val="nil"/>
              </w:rPr>
            </w:pPr>
            <w:r w:rsidRPr="00F90D99">
              <w:rPr>
                <w:rFonts w:ascii="Times New Roman" w:eastAsia="Calibri" w:hAnsi="Times New Roman"/>
                <w:sz w:val="24"/>
                <w:szCs w:val="24"/>
                <w:bdr w:val="nil"/>
              </w:rPr>
              <w:t>správně vyslovovat, ovládat dech, tempo i intonaci řeči</w:t>
            </w:r>
          </w:p>
        </w:tc>
      </w:tr>
    </w:tbl>
    <w:p w14:paraId="60898349" w14:textId="77777777" w:rsidR="004E162D" w:rsidRPr="004E162D" w:rsidRDefault="004E162D" w:rsidP="004E162D">
      <w:pPr>
        <w:pStyle w:val="Normln1"/>
        <w:sectPr w:rsidR="004E162D" w:rsidRPr="004E162D" w:rsidSect="0084673C">
          <w:footerReference w:type="default" r:id="rId15"/>
          <w:pgSz w:w="16838" w:h="11906" w:orient="landscape"/>
          <w:pgMar w:top="1417" w:right="1417" w:bottom="1417" w:left="1417" w:header="0" w:footer="708" w:gutter="0"/>
          <w:pgNumType w:start="21"/>
          <w:cols w:space="708"/>
          <w:docGrid w:linePitch="272"/>
        </w:sectPr>
      </w:pPr>
    </w:p>
    <w:p w14:paraId="167E6256" w14:textId="77777777" w:rsidR="00FA052F" w:rsidRDefault="005F232F" w:rsidP="00D2709F">
      <w:pPr>
        <w:pStyle w:val="Nadpis2"/>
        <w:numPr>
          <w:ilvl w:val="1"/>
          <w:numId w:val="19"/>
        </w:numPr>
        <w:tabs>
          <w:tab w:val="clear" w:pos="1418"/>
        </w:tabs>
        <w:ind w:left="1134" w:hanging="567"/>
        <w:jc w:val="both"/>
        <w:rPr>
          <w:color w:val="000000"/>
        </w:rPr>
      </w:pPr>
      <w:bookmarkStart w:id="42" w:name="_Toc144386219"/>
      <w:r>
        <w:rPr>
          <w:color w:val="000000"/>
        </w:rPr>
        <w:lastRenderedPageBreak/>
        <w:t>Realizace integrovaných bloků na úrovni třídy (TVP)</w:t>
      </w:r>
      <w:bookmarkEnd w:id="42"/>
      <w:r>
        <w:rPr>
          <w:color w:val="000000"/>
        </w:rPr>
        <w:t xml:space="preserve"> </w:t>
      </w:r>
    </w:p>
    <w:p w14:paraId="098F366B" w14:textId="77777777" w:rsidR="00FA052F" w:rsidRDefault="00FA052F">
      <w:pPr>
        <w:pStyle w:val="Normln1"/>
        <w:jc w:val="both"/>
        <w:rPr>
          <w:color w:val="000000"/>
        </w:rPr>
      </w:pPr>
    </w:p>
    <w:p w14:paraId="56274AB0" w14:textId="77777777" w:rsidR="00FA052F" w:rsidRDefault="00FA052F">
      <w:pPr>
        <w:pStyle w:val="Normln1"/>
        <w:jc w:val="both"/>
        <w:rPr>
          <w:color w:val="000000"/>
        </w:rPr>
      </w:pPr>
    </w:p>
    <w:p w14:paraId="3C691509" w14:textId="77777777" w:rsidR="00E124AE" w:rsidRDefault="00E124AE" w:rsidP="00E124AE">
      <w:pPr>
        <w:pStyle w:val="Normln1"/>
        <w:spacing w:after="240" w:line="360" w:lineRule="auto"/>
        <w:ind w:firstLine="709"/>
        <w:jc w:val="both"/>
        <w:rPr>
          <w:color w:val="000000"/>
          <w:sz w:val="24"/>
          <w:szCs w:val="24"/>
        </w:rPr>
      </w:pPr>
      <w:r w:rsidRPr="00E124AE">
        <w:rPr>
          <w:color w:val="000000"/>
          <w:sz w:val="24"/>
          <w:szCs w:val="24"/>
        </w:rPr>
        <w:t>Třídní vzdělávací plán není ucelený a písemně zpracovaný, ale otevřený doporučený pracovní plán, který je vytvářen postupně na základě integrovaných bloků. Písemný záznam tohoto plánu je postupně ukládán do třídní dokumentace. Hlavním pilířem tvorby třídního vzdělávacího plánu je prožitkové učení, které vyžaduje spontaneitu, objevnost, komunikativnost, konkrétnost a pr</w:t>
      </w:r>
      <w:r>
        <w:rPr>
          <w:color w:val="000000"/>
          <w:sz w:val="24"/>
          <w:szCs w:val="24"/>
        </w:rPr>
        <w:t>ostor pro aktivitu a tvořivost.</w:t>
      </w:r>
    </w:p>
    <w:p w14:paraId="2658BE9B" w14:textId="77777777" w:rsidR="00E124AE" w:rsidRPr="00E124AE" w:rsidRDefault="00E124AE" w:rsidP="00E124AE">
      <w:pPr>
        <w:pStyle w:val="Normln1"/>
        <w:spacing w:after="240" w:line="360" w:lineRule="auto"/>
        <w:ind w:firstLine="720"/>
        <w:jc w:val="both"/>
        <w:rPr>
          <w:color w:val="000000"/>
          <w:sz w:val="24"/>
          <w:szCs w:val="24"/>
        </w:rPr>
      </w:pPr>
      <w:r w:rsidRPr="00E124AE">
        <w:rPr>
          <w:color w:val="000000"/>
          <w:sz w:val="24"/>
          <w:szCs w:val="24"/>
        </w:rPr>
        <w:t>Tvorba třídního vzdělávacího plánu vychází z tematických celků stanovených školním vzdělávacím plánem pro předškolní vzdělávání. Každá učitelka si promýšlí, jak naplnit a rozvinout dané téma, a společně s dětmi vytváří konkrétní podtémata a úkoly pro jejich plnění. Tato podtémata jsou graficky znázorněna pomocí myšlenkových map. Učitelky mají možnost podtémata rozvíjet a upravovat podle aktuálních potřeb a vývoje dětí.</w:t>
      </w:r>
    </w:p>
    <w:p w14:paraId="35950CF6" w14:textId="77777777" w:rsidR="00E124AE" w:rsidRPr="00E124AE" w:rsidRDefault="00E124AE" w:rsidP="00E124AE">
      <w:pPr>
        <w:pStyle w:val="Normln1"/>
        <w:spacing w:after="240" w:line="360" w:lineRule="auto"/>
        <w:ind w:firstLine="709"/>
        <w:jc w:val="both"/>
        <w:rPr>
          <w:color w:val="000000"/>
          <w:sz w:val="24"/>
          <w:szCs w:val="24"/>
        </w:rPr>
      </w:pPr>
      <w:r w:rsidRPr="00E124AE">
        <w:rPr>
          <w:color w:val="000000"/>
          <w:sz w:val="24"/>
          <w:szCs w:val="24"/>
        </w:rPr>
        <w:t xml:space="preserve">Každý třídní plán je přizpůsoben konkrétním podmínkám třídy a dynamice rozvoje a učení dětí. Vzdělávací plán obsahuje různé činnosti, které učitelka nabízí dětem podle konkrétního tématu a teorie rozmanitých inteligencí H. Gardnera. Učitelka vytváří prostředí, ve kterém jsou děti aktivními účastníky učení, a nabízené aktivity směřují k dosažení cílů, rozvoji </w:t>
      </w:r>
      <w:r>
        <w:rPr>
          <w:color w:val="000000"/>
          <w:sz w:val="24"/>
          <w:szCs w:val="24"/>
        </w:rPr>
        <w:t>a získání klíčových kompetencí.</w:t>
      </w:r>
    </w:p>
    <w:p w14:paraId="321F0C3D" w14:textId="77777777" w:rsidR="00FA052F" w:rsidRDefault="00E124AE" w:rsidP="00E124AE">
      <w:pPr>
        <w:pStyle w:val="Normln1"/>
        <w:spacing w:after="240" w:line="360" w:lineRule="auto"/>
        <w:ind w:firstLine="709"/>
        <w:jc w:val="both"/>
        <w:rPr>
          <w:color w:val="000000"/>
          <w:sz w:val="24"/>
          <w:szCs w:val="24"/>
        </w:rPr>
      </w:pPr>
      <w:r w:rsidRPr="00E124AE">
        <w:rPr>
          <w:color w:val="000000"/>
          <w:sz w:val="24"/>
          <w:szCs w:val="24"/>
        </w:rPr>
        <w:t>Třídní vzdělávací plán je nástrojem, který pomáhá učitelce zajistit, že vzdělávací obsah odpovídá potřebám, možnostem a zkušenostem dětí ve třídě. Tento plán zajišťuje postupné prohlubování a rozvoj již osvojených poznatků a dovedností, přičemž se odvíjí od známého ke novému a nejbližšího k</w:t>
      </w:r>
      <w:r>
        <w:rPr>
          <w:color w:val="000000"/>
          <w:sz w:val="24"/>
          <w:szCs w:val="24"/>
        </w:rPr>
        <w:t> </w:t>
      </w:r>
      <w:r w:rsidRPr="00E124AE">
        <w:rPr>
          <w:color w:val="000000"/>
          <w:sz w:val="24"/>
          <w:szCs w:val="24"/>
        </w:rPr>
        <w:t>vzdálenějšímu</w:t>
      </w:r>
    </w:p>
    <w:p w14:paraId="6C2555F3" w14:textId="77777777" w:rsidR="00FA052F" w:rsidRDefault="00FA052F">
      <w:pPr>
        <w:pStyle w:val="Normln1"/>
        <w:spacing w:line="360" w:lineRule="auto"/>
        <w:jc w:val="both"/>
        <w:rPr>
          <w:color w:val="000000"/>
          <w:sz w:val="24"/>
          <w:szCs w:val="24"/>
        </w:rPr>
      </w:pPr>
    </w:p>
    <w:p w14:paraId="6F5F4AA7" w14:textId="77777777" w:rsidR="008B1CD8" w:rsidRDefault="008B1CD8">
      <w:pPr>
        <w:pStyle w:val="Normln1"/>
        <w:spacing w:line="360" w:lineRule="auto"/>
        <w:jc w:val="both"/>
        <w:rPr>
          <w:color w:val="000000"/>
          <w:sz w:val="24"/>
          <w:szCs w:val="24"/>
        </w:rPr>
      </w:pPr>
    </w:p>
    <w:p w14:paraId="35BFE0C7" w14:textId="77777777" w:rsidR="008B1CD8" w:rsidRDefault="008B1CD8">
      <w:pPr>
        <w:pStyle w:val="Normln1"/>
        <w:spacing w:line="360" w:lineRule="auto"/>
        <w:jc w:val="both"/>
        <w:rPr>
          <w:color w:val="000000"/>
          <w:sz w:val="24"/>
          <w:szCs w:val="24"/>
        </w:rPr>
      </w:pPr>
    </w:p>
    <w:p w14:paraId="1D1F12BA" w14:textId="77777777" w:rsidR="008B1CD8" w:rsidRDefault="008B1CD8">
      <w:pPr>
        <w:pStyle w:val="Normln1"/>
        <w:spacing w:line="360" w:lineRule="auto"/>
        <w:jc w:val="both"/>
        <w:rPr>
          <w:color w:val="000000"/>
          <w:sz w:val="24"/>
          <w:szCs w:val="24"/>
        </w:rPr>
      </w:pPr>
    </w:p>
    <w:p w14:paraId="4C1E3AA4" w14:textId="77777777" w:rsidR="008B1CD8" w:rsidRDefault="008B1CD8">
      <w:pPr>
        <w:pStyle w:val="Normln1"/>
        <w:spacing w:line="360" w:lineRule="auto"/>
        <w:jc w:val="both"/>
        <w:rPr>
          <w:color w:val="000000"/>
          <w:sz w:val="24"/>
          <w:szCs w:val="24"/>
        </w:rPr>
      </w:pPr>
    </w:p>
    <w:p w14:paraId="3EBC93F3" w14:textId="77777777" w:rsidR="008B1CD8" w:rsidRDefault="008B1CD8">
      <w:pPr>
        <w:pStyle w:val="Normln1"/>
        <w:spacing w:line="360" w:lineRule="auto"/>
        <w:jc w:val="both"/>
        <w:rPr>
          <w:color w:val="000000"/>
          <w:sz w:val="24"/>
          <w:szCs w:val="24"/>
        </w:rPr>
      </w:pPr>
    </w:p>
    <w:p w14:paraId="63849A1B" w14:textId="77777777" w:rsidR="008B1CD8" w:rsidRDefault="008B1CD8">
      <w:pPr>
        <w:pStyle w:val="Normln1"/>
        <w:spacing w:line="360" w:lineRule="auto"/>
        <w:jc w:val="both"/>
        <w:rPr>
          <w:color w:val="000000"/>
          <w:sz w:val="24"/>
          <w:szCs w:val="24"/>
        </w:rPr>
      </w:pPr>
    </w:p>
    <w:p w14:paraId="7118ECED" w14:textId="77777777" w:rsidR="008B1CD8" w:rsidRDefault="008B1CD8">
      <w:pPr>
        <w:pStyle w:val="Normln1"/>
        <w:spacing w:line="360" w:lineRule="auto"/>
        <w:jc w:val="both"/>
        <w:rPr>
          <w:color w:val="000000"/>
          <w:sz w:val="24"/>
          <w:szCs w:val="24"/>
        </w:rPr>
      </w:pPr>
    </w:p>
    <w:p w14:paraId="6446283F" w14:textId="77777777" w:rsidR="008B1CD8" w:rsidRDefault="008B1CD8">
      <w:pPr>
        <w:pStyle w:val="Normln1"/>
        <w:spacing w:line="360" w:lineRule="auto"/>
        <w:jc w:val="both"/>
        <w:rPr>
          <w:color w:val="000000"/>
          <w:sz w:val="24"/>
          <w:szCs w:val="24"/>
        </w:rPr>
      </w:pPr>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016994" w:rsidRPr="00016994" w14:paraId="22A3DB2C" w14:textId="77777777" w:rsidTr="00016994">
        <w:tc>
          <w:tcPr>
            <w:tcW w:w="9180" w:type="dxa"/>
            <w:shd w:val="clear" w:color="auto" w:fill="B3DF00"/>
          </w:tcPr>
          <w:p w14:paraId="7282E54E" w14:textId="77777777" w:rsidR="00016994" w:rsidRPr="00016994" w:rsidRDefault="00016994" w:rsidP="00D2709F">
            <w:pPr>
              <w:pStyle w:val="Nadpis1"/>
              <w:numPr>
                <w:ilvl w:val="0"/>
                <w:numId w:val="20"/>
              </w:numPr>
              <w:jc w:val="both"/>
              <w:rPr>
                <w:color w:val="000000"/>
              </w:rPr>
            </w:pPr>
            <w:bookmarkStart w:id="43" w:name="_Toc144386220"/>
            <w:r w:rsidRPr="00016994">
              <w:rPr>
                <w:color w:val="000000"/>
              </w:rPr>
              <w:lastRenderedPageBreak/>
              <w:t>Evaluace</w:t>
            </w:r>
            <w:bookmarkEnd w:id="43"/>
          </w:p>
        </w:tc>
      </w:tr>
    </w:tbl>
    <w:p w14:paraId="031BE7F4" w14:textId="77777777" w:rsidR="00FA052F" w:rsidRDefault="00FA052F">
      <w:pPr>
        <w:pStyle w:val="Normln1"/>
        <w:jc w:val="both"/>
        <w:rPr>
          <w:color w:val="000000"/>
        </w:rPr>
      </w:pPr>
    </w:p>
    <w:p w14:paraId="609E1B42" w14:textId="77777777" w:rsidR="00FA052F" w:rsidRDefault="00FA052F">
      <w:pPr>
        <w:pStyle w:val="Normln1"/>
        <w:jc w:val="both"/>
        <w:rPr>
          <w:color w:val="000000"/>
        </w:rPr>
      </w:pPr>
    </w:p>
    <w:p w14:paraId="2C88A5D8" w14:textId="77777777" w:rsidR="00FA052F" w:rsidRDefault="005F232F" w:rsidP="00231D3A">
      <w:pPr>
        <w:pStyle w:val="Normln1"/>
        <w:spacing w:after="240" w:line="360" w:lineRule="auto"/>
        <w:ind w:firstLine="567"/>
        <w:jc w:val="both"/>
        <w:rPr>
          <w:color w:val="000000"/>
          <w:sz w:val="24"/>
          <w:szCs w:val="24"/>
        </w:rPr>
      </w:pPr>
      <w:r>
        <w:rPr>
          <w:color w:val="000000"/>
          <w:sz w:val="24"/>
          <w:szCs w:val="24"/>
        </w:rPr>
        <w:t>Evaluace (zpětná vazba) je nutná ke sledování a ověřování, zda a jak daný program funguje. Všímáme si toho, co se událo, co a jak proběhlo, uvědomujeme si, co jsme pozorovali, co naše zjištění znamená, kde vznikají problémy, zvažujeme příčiny těchto problémů a hledáme vhodná řešení. Závěry se pak promítají do další činnosti: hodnocení je tedy prostředek k hledání optimálních cest vzdělávání jednotlivých dětí.</w:t>
      </w:r>
    </w:p>
    <w:tbl>
      <w:tblPr>
        <w:tblStyle w:val="a0"/>
        <w:tblW w:w="890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85"/>
        <w:gridCol w:w="1246"/>
        <w:gridCol w:w="1544"/>
        <w:gridCol w:w="2850"/>
        <w:gridCol w:w="1179"/>
      </w:tblGrid>
      <w:tr w:rsidR="00FA052F" w:rsidRPr="00C61CF6" w14:paraId="13DC8886" w14:textId="77777777" w:rsidTr="00D97F44">
        <w:trPr>
          <w:trHeight w:val="400"/>
        </w:trPr>
        <w:tc>
          <w:tcPr>
            <w:tcW w:w="2085" w:type="dxa"/>
            <w:tcBorders>
              <w:top w:val="single" w:sz="12" w:space="0" w:color="000000"/>
              <w:left w:val="single" w:sz="12" w:space="0" w:color="000000"/>
              <w:bottom w:val="double" w:sz="4" w:space="0" w:color="000000"/>
            </w:tcBorders>
            <w:shd w:val="clear" w:color="auto" w:fill="B3DF00"/>
          </w:tcPr>
          <w:p w14:paraId="114F2B69" w14:textId="77777777" w:rsidR="00FA052F" w:rsidRPr="00C61CF6" w:rsidRDefault="005F232F" w:rsidP="00C61CF6">
            <w:pPr>
              <w:pStyle w:val="Normln1"/>
              <w:spacing w:before="60" w:after="60"/>
              <w:jc w:val="center"/>
              <w:rPr>
                <w:b/>
                <w:color w:val="000000"/>
                <w:sz w:val="24"/>
                <w:szCs w:val="24"/>
              </w:rPr>
            </w:pPr>
            <w:r w:rsidRPr="00C61CF6">
              <w:rPr>
                <w:b/>
                <w:color w:val="000000"/>
                <w:sz w:val="24"/>
                <w:szCs w:val="24"/>
              </w:rPr>
              <w:t>Oblasti evaluace</w:t>
            </w:r>
          </w:p>
        </w:tc>
        <w:tc>
          <w:tcPr>
            <w:tcW w:w="1246" w:type="dxa"/>
            <w:tcBorders>
              <w:top w:val="single" w:sz="12" w:space="0" w:color="000000"/>
              <w:bottom w:val="double" w:sz="4" w:space="0" w:color="000000"/>
            </w:tcBorders>
            <w:shd w:val="clear" w:color="auto" w:fill="B3DF00"/>
          </w:tcPr>
          <w:p w14:paraId="254109C0" w14:textId="77777777" w:rsidR="00FA052F" w:rsidRPr="00C61CF6" w:rsidRDefault="000F2139" w:rsidP="00C61CF6">
            <w:pPr>
              <w:pStyle w:val="Normln1"/>
              <w:spacing w:before="60" w:after="60"/>
              <w:jc w:val="center"/>
              <w:rPr>
                <w:b/>
                <w:color w:val="000000"/>
                <w:sz w:val="24"/>
                <w:szCs w:val="24"/>
              </w:rPr>
            </w:pPr>
            <w:r w:rsidRPr="00C61CF6">
              <w:rPr>
                <w:b/>
                <w:color w:val="000000"/>
                <w:sz w:val="24"/>
                <w:szCs w:val="24"/>
              </w:rPr>
              <w:t>Odpovídá</w:t>
            </w:r>
          </w:p>
        </w:tc>
        <w:tc>
          <w:tcPr>
            <w:tcW w:w="1544" w:type="dxa"/>
            <w:tcBorders>
              <w:top w:val="single" w:sz="12" w:space="0" w:color="000000"/>
              <w:bottom w:val="double" w:sz="4" w:space="0" w:color="000000"/>
            </w:tcBorders>
            <w:shd w:val="clear" w:color="auto" w:fill="B3DF00"/>
          </w:tcPr>
          <w:p w14:paraId="4B1FE3D7" w14:textId="77777777" w:rsidR="00FA052F" w:rsidRPr="00C61CF6" w:rsidRDefault="005F232F" w:rsidP="00C61CF6">
            <w:pPr>
              <w:pStyle w:val="Normln1"/>
              <w:spacing w:before="60" w:after="60"/>
              <w:jc w:val="center"/>
              <w:rPr>
                <w:b/>
                <w:color w:val="000000"/>
                <w:sz w:val="24"/>
                <w:szCs w:val="24"/>
              </w:rPr>
            </w:pPr>
            <w:r w:rsidRPr="00C61CF6">
              <w:rPr>
                <w:b/>
                <w:color w:val="000000"/>
                <w:sz w:val="24"/>
                <w:szCs w:val="24"/>
              </w:rPr>
              <w:t>Časový plán</w:t>
            </w:r>
          </w:p>
        </w:tc>
        <w:tc>
          <w:tcPr>
            <w:tcW w:w="2850" w:type="dxa"/>
            <w:tcBorders>
              <w:top w:val="single" w:sz="12" w:space="0" w:color="000000"/>
              <w:bottom w:val="double" w:sz="4" w:space="0" w:color="000000"/>
            </w:tcBorders>
            <w:shd w:val="clear" w:color="auto" w:fill="B3DF00"/>
          </w:tcPr>
          <w:p w14:paraId="217487D3" w14:textId="77777777" w:rsidR="00FA052F" w:rsidRPr="00C61CF6" w:rsidRDefault="005F232F" w:rsidP="00C61CF6">
            <w:pPr>
              <w:pStyle w:val="Normln1"/>
              <w:spacing w:before="60" w:after="60"/>
              <w:jc w:val="center"/>
              <w:rPr>
                <w:b/>
                <w:color w:val="000000"/>
                <w:sz w:val="24"/>
                <w:szCs w:val="24"/>
              </w:rPr>
            </w:pPr>
            <w:r w:rsidRPr="00C61CF6">
              <w:rPr>
                <w:b/>
                <w:color w:val="000000"/>
                <w:sz w:val="24"/>
                <w:szCs w:val="24"/>
              </w:rPr>
              <w:t>Techniky evaluace</w:t>
            </w:r>
          </w:p>
        </w:tc>
        <w:tc>
          <w:tcPr>
            <w:tcW w:w="1179" w:type="dxa"/>
            <w:tcBorders>
              <w:top w:val="single" w:sz="12" w:space="0" w:color="000000"/>
              <w:bottom w:val="double" w:sz="4" w:space="0" w:color="000000"/>
              <w:right w:val="single" w:sz="12" w:space="0" w:color="000000"/>
            </w:tcBorders>
            <w:shd w:val="clear" w:color="auto" w:fill="B3DF00"/>
          </w:tcPr>
          <w:p w14:paraId="0E8B5F87" w14:textId="77777777" w:rsidR="00FA052F" w:rsidRPr="00C61CF6" w:rsidRDefault="005F232F" w:rsidP="00C61CF6">
            <w:pPr>
              <w:pStyle w:val="Normln1"/>
              <w:spacing w:before="60" w:after="60"/>
              <w:jc w:val="center"/>
              <w:rPr>
                <w:b/>
                <w:color w:val="000000"/>
                <w:sz w:val="24"/>
                <w:szCs w:val="24"/>
              </w:rPr>
            </w:pPr>
            <w:r w:rsidRPr="00C61CF6">
              <w:rPr>
                <w:b/>
                <w:color w:val="000000"/>
                <w:sz w:val="24"/>
                <w:szCs w:val="24"/>
              </w:rPr>
              <w:t>Přílohy</w:t>
            </w:r>
          </w:p>
        </w:tc>
      </w:tr>
      <w:tr w:rsidR="00FA052F" w:rsidRPr="00C61CF6" w14:paraId="1559E7B6" w14:textId="77777777" w:rsidTr="00D97F44">
        <w:trPr>
          <w:trHeight w:val="1480"/>
        </w:trPr>
        <w:tc>
          <w:tcPr>
            <w:tcW w:w="2085" w:type="dxa"/>
            <w:tcBorders>
              <w:top w:val="double" w:sz="4" w:space="0" w:color="000000"/>
              <w:left w:val="single" w:sz="12" w:space="0" w:color="000000"/>
            </w:tcBorders>
          </w:tcPr>
          <w:p w14:paraId="0E6E454A" w14:textId="77777777" w:rsidR="00FA052F" w:rsidRPr="00C61CF6" w:rsidRDefault="005F232F" w:rsidP="00231D3A">
            <w:pPr>
              <w:pStyle w:val="Normln1"/>
              <w:rPr>
                <w:color w:val="000000"/>
                <w:sz w:val="24"/>
                <w:szCs w:val="24"/>
              </w:rPr>
            </w:pPr>
            <w:r w:rsidRPr="00C61CF6">
              <w:rPr>
                <w:color w:val="000000"/>
                <w:sz w:val="24"/>
                <w:szCs w:val="24"/>
              </w:rPr>
              <w:t>Průběh vzdělávání</w:t>
            </w:r>
          </w:p>
          <w:p w14:paraId="3764DBBC" w14:textId="77777777" w:rsidR="00FA052F" w:rsidRPr="00C61CF6" w:rsidRDefault="005F232F" w:rsidP="00C61CF6">
            <w:pPr>
              <w:pStyle w:val="Normln1"/>
              <w:rPr>
                <w:color w:val="000000"/>
                <w:sz w:val="24"/>
                <w:szCs w:val="24"/>
              </w:rPr>
            </w:pPr>
            <w:r w:rsidRPr="00C61CF6">
              <w:rPr>
                <w:color w:val="000000"/>
                <w:sz w:val="24"/>
                <w:szCs w:val="24"/>
              </w:rPr>
              <w:t xml:space="preserve">zda vede </w:t>
            </w:r>
            <w:r w:rsidR="00C61CF6">
              <w:rPr>
                <w:color w:val="000000"/>
                <w:sz w:val="24"/>
                <w:szCs w:val="24"/>
              </w:rPr>
              <w:t>k dílčím cílům</w:t>
            </w:r>
            <w:r w:rsidRPr="00C61CF6">
              <w:rPr>
                <w:color w:val="000000"/>
                <w:sz w:val="24"/>
                <w:szCs w:val="24"/>
              </w:rPr>
              <w:t>, odpovídá potřebám, zájmům, možnostem a schopnostem dětí</w:t>
            </w:r>
          </w:p>
        </w:tc>
        <w:tc>
          <w:tcPr>
            <w:tcW w:w="1246" w:type="dxa"/>
            <w:tcBorders>
              <w:top w:val="double" w:sz="4" w:space="0" w:color="000000"/>
            </w:tcBorders>
          </w:tcPr>
          <w:p w14:paraId="334E8973" w14:textId="77777777" w:rsidR="00FA052F" w:rsidRPr="00C61CF6" w:rsidRDefault="005F232F" w:rsidP="00231D3A">
            <w:pPr>
              <w:pStyle w:val="Normln1"/>
              <w:rPr>
                <w:color w:val="000000"/>
                <w:sz w:val="24"/>
                <w:szCs w:val="24"/>
              </w:rPr>
            </w:pPr>
            <w:r w:rsidRPr="00C61CF6">
              <w:rPr>
                <w:color w:val="000000"/>
                <w:sz w:val="24"/>
                <w:szCs w:val="24"/>
              </w:rPr>
              <w:t>Učitelky</w:t>
            </w:r>
          </w:p>
        </w:tc>
        <w:tc>
          <w:tcPr>
            <w:tcW w:w="1544" w:type="dxa"/>
            <w:tcBorders>
              <w:top w:val="double" w:sz="4" w:space="0" w:color="000000"/>
            </w:tcBorders>
          </w:tcPr>
          <w:p w14:paraId="66FBC58F" w14:textId="77777777" w:rsidR="00FA052F" w:rsidRPr="00C61CF6" w:rsidRDefault="005F232F" w:rsidP="00231D3A">
            <w:pPr>
              <w:pStyle w:val="Normln1"/>
              <w:rPr>
                <w:color w:val="000000"/>
                <w:sz w:val="24"/>
                <w:szCs w:val="24"/>
              </w:rPr>
            </w:pPr>
            <w:r w:rsidRPr="00C61CF6">
              <w:rPr>
                <w:color w:val="000000"/>
                <w:sz w:val="24"/>
                <w:szCs w:val="24"/>
              </w:rPr>
              <w:t xml:space="preserve">Po ukončení </w:t>
            </w:r>
            <w:r w:rsidRPr="00C61CF6">
              <w:rPr>
                <w:color w:val="000000"/>
                <w:sz w:val="24"/>
                <w:szCs w:val="24"/>
              </w:rPr>
              <w:br/>
              <w:t>podtématu</w:t>
            </w:r>
          </w:p>
        </w:tc>
        <w:tc>
          <w:tcPr>
            <w:tcW w:w="2850" w:type="dxa"/>
            <w:tcBorders>
              <w:top w:val="double" w:sz="4" w:space="0" w:color="000000"/>
            </w:tcBorders>
          </w:tcPr>
          <w:p w14:paraId="63D6F569" w14:textId="77777777" w:rsidR="00FA052F" w:rsidRPr="00C61CF6" w:rsidRDefault="005F232F" w:rsidP="006E1BBE">
            <w:pPr>
              <w:pStyle w:val="Normln1"/>
              <w:rPr>
                <w:color w:val="000000"/>
                <w:sz w:val="24"/>
                <w:szCs w:val="24"/>
              </w:rPr>
            </w:pPr>
            <w:r w:rsidRPr="00C61CF6">
              <w:rPr>
                <w:color w:val="000000"/>
                <w:sz w:val="24"/>
                <w:szCs w:val="24"/>
              </w:rPr>
              <w:t xml:space="preserve">Záznamy do evaluačních listů, které jsou součástí TVP předškolního </w:t>
            </w:r>
            <w:r w:rsidRPr="00C61CF6">
              <w:rPr>
                <w:color w:val="000000"/>
                <w:sz w:val="24"/>
                <w:szCs w:val="24"/>
              </w:rPr>
              <w:br/>
              <w:t xml:space="preserve">vzdělávání </w:t>
            </w:r>
            <w:r w:rsidR="006E1BBE">
              <w:rPr>
                <w:color w:val="000000"/>
                <w:sz w:val="24"/>
                <w:szCs w:val="24"/>
              </w:rPr>
              <w:t xml:space="preserve">(dle </w:t>
            </w:r>
            <w:proofErr w:type="gramStart"/>
            <w:r w:rsidR="006E1BBE">
              <w:rPr>
                <w:color w:val="000000"/>
                <w:sz w:val="24"/>
                <w:szCs w:val="24"/>
              </w:rPr>
              <w:t>inspis.švp</w:t>
            </w:r>
            <w:proofErr w:type="gramEnd"/>
            <w:r w:rsidR="006E1BBE">
              <w:rPr>
                <w:color w:val="000000"/>
                <w:sz w:val="24"/>
                <w:szCs w:val="24"/>
              </w:rPr>
              <w:t>)</w:t>
            </w:r>
          </w:p>
        </w:tc>
        <w:tc>
          <w:tcPr>
            <w:tcW w:w="1179" w:type="dxa"/>
            <w:tcBorders>
              <w:top w:val="double" w:sz="4" w:space="0" w:color="000000"/>
              <w:right w:val="single" w:sz="12" w:space="0" w:color="000000"/>
            </w:tcBorders>
          </w:tcPr>
          <w:p w14:paraId="48919DA7" w14:textId="77777777" w:rsidR="00FA052F" w:rsidRPr="00C61CF6" w:rsidRDefault="00FA052F" w:rsidP="00231D3A">
            <w:pPr>
              <w:pStyle w:val="Normln1"/>
              <w:rPr>
                <w:color w:val="000000"/>
                <w:sz w:val="24"/>
                <w:szCs w:val="24"/>
              </w:rPr>
            </w:pPr>
          </w:p>
        </w:tc>
      </w:tr>
      <w:tr w:rsidR="00FA052F" w:rsidRPr="00C61CF6" w14:paraId="2DEC723C" w14:textId="77777777" w:rsidTr="00D97F44">
        <w:trPr>
          <w:trHeight w:val="1022"/>
        </w:trPr>
        <w:tc>
          <w:tcPr>
            <w:tcW w:w="2085" w:type="dxa"/>
            <w:tcBorders>
              <w:left w:val="single" w:sz="12" w:space="0" w:color="000000"/>
            </w:tcBorders>
          </w:tcPr>
          <w:p w14:paraId="351AF501" w14:textId="77777777" w:rsidR="00FA052F" w:rsidRPr="00C61CF6" w:rsidRDefault="005F232F" w:rsidP="00C61CF6">
            <w:pPr>
              <w:pStyle w:val="Normln1"/>
              <w:rPr>
                <w:color w:val="000000"/>
                <w:sz w:val="24"/>
                <w:szCs w:val="24"/>
              </w:rPr>
            </w:pPr>
            <w:r w:rsidRPr="00C61CF6">
              <w:rPr>
                <w:color w:val="000000"/>
                <w:sz w:val="24"/>
                <w:szCs w:val="24"/>
              </w:rPr>
              <w:t>Vzdělávání dětí s</w:t>
            </w:r>
            <w:r w:rsidR="00C61CF6">
              <w:rPr>
                <w:color w:val="000000"/>
                <w:sz w:val="24"/>
                <w:szCs w:val="24"/>
              </w:rPr>
              <w:t xml:space="preserve"> </w:t>
            </w:r>
            <w:r w:rsidRPr="00C61CF6">
              <w:rPr>
                <w:color w:val="000000"/>
                <w:sz w:val="24"/>
                <w:szCs w:val="24"/>
              </w:rPr>
              <w:t>povinnou školní docházkou</w:t>
            </w:r>
          </w:p>
        </w:tc>
        <w:tc>
          <w:tcPr>
            <w:tcW w:w="1246" w:type="dxa"/>
          </w:tcPr>
          <w:p w14:paraId="6635F091" w14:textId="77777777" w:rsidR="00FA052F" w:rsidRPr="00C61CF6" w:rsidRDefault="005F232F" w:rsidP="00231D3A">
            <w:pPr>
              <w:pStyle w:val="Normln1"/>
              <w:rPr>
                <w:color w:val="000000"/>
                <w:sz w:val="24"/>
                <w:szCs w:val="24"/>
              </w:rPr>
            </w:pPr>
            <w:r w:rsidRPr="00C61CF6">
              <w:rPr>
                <w:color w:val="000000"/>
                <w:sz w:val="24"/>
                <w:szCs w:val="24"/>
              </w:rPr>
              <w:t>Učitelky</w:t>
            </w:r>
          </w:p>
        </w:tc>
        <w:tc>
          <w:tcPr>
            <w:tcW w:w="1544" w:type="dxa"/>
          </w:tcPr>
          <w:p w14:paraId="3E5AD646" w14:textId="77777777" w:rsidR="00FA052F" w:rsidRPr="00C61CF6" w:rsidRDefault="00C61CF6" w:rsidP="00231D3A">
            <w:pPr>
              <w:pStyle w:val="Normln1"/>
              <w:rPr>
                <w:color w:val="000000"/>
                <w:sz w:val="24"/>
                <w:szCs w:val="24"/>
              </w:rPr>
            </w:pPr>
            <w:r>
              <w:rPr>
                <w:color w:val="000000"/>
                <w:sz w:val="24"/>
                <w:szCs w:val="24"/>
              </w:rPr>
              <w:t>P</w:t>
            </w:r>
            <w:r w:rsidR="005F232F" w:rsidRPr="00C61CF6">
              <w:rPr>
                <w:color w:val="000000"/>
                <w:sz w:val="24"/>
                <w:szCs w:val="24"/>
              </w:rPr>
              <w:t>o 2 měsících</w:t>
            </w:r>
          </w:p>
        </w:tc>
        <w:tc>
          <w:tcPr>
            <w:tcW w:w="2850" w:type="dxa"/>
          </w:tcPr>
          <w:p w14:paraId="3DDB0EFA" w14:textId="77777777" w:rsidR="00FA052F" w:rsidRPr="00C61CF6" w:rsidRDefault="005F232F" w:rsidP="00C61CF6">
            <w:pPr>
              <w:pStyle w:val="Normln1"/>
              <w:rPr>
                <w:color w:val="000000"/>
                <w:sz w:val="24"/>
                <w:szCs w:val="24"/>
              </w:rPr>
            </w:pPr>
            <w:r w:rsidRPr="00C61CF6">
              <w:rPr>
                <w:color w:val="000000"/>
                <w:sz w:val="24"/>
                <w:szCs w:val="24"/>
              </w:rPr>
              <w:t xml:space="preserve">Vlastní metodika na základě publikace </w:t>
            </w:r>
            <w:r w:rsidR="000F2139" w:rsidRPr="00C61CF6">
              <w:rPr>
                <w:color w:val="000000"/>
                <w:sz w:val="24"/>
                <w:szCs w:val="24"/>
              </w:rPr>
              <w:t xml:space="preserve">J. </w:t>
            </w:r>
            <w:r w:rsidRPr="00C61CF6">
              <w:rPr>
                <w:color w:val="000000"/>
                <w:sz w:val="24"/>
                <w:szCs w:val="24"/>
              </w:rPr>
              <w:t>Bed</w:t>
            </w:r>
            <w:r w:rsidR="000F2139" w:rsidRPr="00C61CF6">
              <w:rPr>
                <w:color w:val="000000"/>
                <w:sz w:val="24"/>
                <w:szCs w:val="24"/>
              </w:rPr>
              <w:t>n</w:t>
            </w:r>
            <w:r w:rsidRPr="00C61CF6">
              <w:rPr>
                <w:color w:val="000000"/>
                <w:sz w:val="24"/>
                <w:szCs w:val="24"/>
              </w:rPr>
              <w:t xml:space="preserve">ářová, </w:t>
            </w:r>
            <w:r w:rsidR="000F2139" w:rsidRPr="00C61CF6">
              <w:rPr>
                <w:color w:val="000000"/>
                <w:sz w:val="24"/>
                <w:szCs w:val="24"/>
              </w:rPr>
              <w:t xml:space="preserve">V. </w:t>
            </w:r>
            <w:r w:rsidRPr="00C61CF6">
              <w:rPr>
                <w:color w:val="000000"/>
                <w:sz w:val="24"/>
                <w:szCs w:val="24"/>
              </w:rPr>
              <w:t>Šmardová</w:t>
            </w:r>
            <w:r w:rsidR="000F2139" w:rsidRPr="00C61CF6">
              <w:rPr>
                <w:color w:val="000000"/>
                <w:sz w:val="24"/>
                <w:szCs w:val="24"/>
              </w:rPr>
              <w:t>. Edika,</w:t>
            </w:r>
            <w:r w:rsidRPr="00C61CF6">
              <w:rPr>
                <w:color w:val="000000"/>
                <w:sz w:val="24"/>
                <w:szCs w:val="24"/>
              </w:rPr>
              <w:t xml:space="preserve"> 2011</w:t>
            </w:r>
            <w:r w:rsidR="000F2139" w:rsidRPr="00C61CF6">
              <w:rPr>
                <w:color w:val="000000"/>
                <w:sz w:val="24"/>
                <w:szCs w:val="24"/>
              </w:rPr>
              <w:t xml:space="preserve">. </w:t>
            </w:r>
          </w:p>
        </w:tc>
        <w:tc>
          <w:tcPr>
            <w:tcW w:w="1179" w:type="dxa"/>
            <w:tcBorders>
              <w:right w:val="single" w:sz="12" w:space="0" w:color="000000"/>
            </w:tcBorders>
          </w:tcPr>
          <w:p w14:paraId="17DA549B" w14:textId="77777777" w:rsidR="00FA052F" w:rsidRPr="00C61CF6" w:rsidRDefault="00FF46F1" w:rsidP="00231D3A">
            <w:pPr>
              <w:pStyle w:val="Normln1"/>
              <w:rPr>
                <w:color w:val="000000"/>
                <w:sz w:val="24"/>
                <w:szCs w:val="24"/>
              </w:rPr>
            </w:pPr>
            <w:r w:rsidRPr="00C61CF6">
              <w:rPr>
                <w:color w:val="000000"/>
                <w:sz w:val="24"/>
                <w:szCs w:val="24"/>
              </w:rPr>
              <w:t xml:space="preserve">Příloha </w:t>
            </w:r>
            <w:r w:rsidR="00C61CF6">
              <w:rPr>
                <w:color w:val="000000"/>
                <w:sz w:val="24"/>
                <w:szCs w:val="24"/>
              </w:rPr>
              <w:br/>
            </w:r>
            <w:r w:rsidRPr="00C61CF6">
              <w:rPr>
                <w:color w:val="000000"/>
                <w:sz w:val="24"/>
                <w:szCs w:val="24"/>
              </w:rPr>
              <w:t>č.</w:t>
            </w:r>
            <w:r w:rsidR="00233035" w:rsidRPr="00C61CF6">
              <w:rPr>
                <w:color w:val="000000"/>
                <w:sz w:val="24"/>
                <w:szCs w:val="24"/>
              </w:rPr>
              <w:t xml:space="preserve"> </w:t>
            </w:r>
            <w:r w:rsidR="006E1BBE">
              <w:rPr>
                <w:color w:val="000000"/>
                <w:sz w:val="24"/>
                <w:szCs w:val="24"/>
              </w:rPr>
              <w:t>3/1, 3</w:t>
            </w:r>
            <w:r w:rsidR="00ED3D96" w:rsidRPr="00C61CF6">
              <w:rPr>
                <w:color w:val="000000"/>
                <w:sz w:val="24"/>
                <w:szCs w:val="24"/>
              </w:rPr>
              <w:t>/2</w:t>
            </w:r>
          </w:p>
        </w:tc>
      </w:tr>
      <w:tr w:rsidR="00231D3A" w:rsidRPr="00C61CF6" w14:paraId="6D50976E" w14:textId="77777777" w:rsidTr="00D97F44">
        <w:trPr>
          <w:trHeight w:val="981"/>
        </w:trPr>
        <w:tc>
          <w:tcPr>
            <w:tcW w:w="2085" w:type="dxa"/>
            <w:tcBorders>
              <w:left w:val="single" w:sz="12" w:space="0" w:color="000000"/>
            </w:tcBorders>
          </w:tcPr>
          <w:p w14:paraId="62E73CEA" w14:textId="77777777" w:rsidR="00231D3A" w:rsidRPr="00C61CF6" w:rsidRDefault="00231D3A" w:rsidP="00C61CF6">
            <w:pPr>
              <w:pStyle w:val="Normln1"/>
              <w:rPr>
                <w:color w:val="000000"/>
                <w:sz w:val="24"/>
                <w:szCs w:val="24"/>
              </w:rPr>
            </w:pPr>
            <w:r w:rsidRPr="00C61CF6">
              <w:rPr>
                <w:color w:val="000000"/>
                <w:sz w:val="24"/>
                <w:szCs w:val="24"/>
              </w:rPr>
              <w:t>ŠVP PV</w:t>
            </w:r>
          </w:p>
          <w:p w14:paraId="5C18C408" w14:textId="77777777" w:rsidR="00231D3A" w:rsidRPr="00C61CF6" w:rsidRDefault="00231D3A" w:rsidP="00C61CF6">
            <w:pPr>
              <w:pStyle w:val="Normln1"/>
              <w:rPr>
                <w:color w:val="000000"/>
                <w:sz w:val="24"/>
                <w:szCs w:val="24"/>
              </w:rPr>
            </w:pPr>
            <w:r w:rsidRPr="00C61CF6">
              <w:rPr>
                <w:color w:val="000000"/>
                <w:sz w:val="24"/>
                <w:szCs w:val="24"/>
              </w:rPr>
              <w:t>- dosahování kompetencí</w:t>
            </w:r>
          </w:p>
        </w:tc>
        <w:tc>
          <w:tcPr>
            <w:tcW w:w="1246" w:type="dxa"/>
          </w:tcPr>
          <w:p w14:paraId="3D255DBE" w14:textId="77777777" w:rsidR="00231D3A" w:rsidRPr="00C61CF6" w:rsidRDefault="00231D3A" w:rsidP="00C61CF6">
            <w:pPr>
              <w:pStyle w:val="Normln1"/>
              <w:rPr>
                <w:color w:val="000000"/>
                <w:sz w:val="24"/>
                <w:szCs w:val="24"/>
              </w:rPr>
            </w:pPr>
            <w:r w:rsidRPr="00C61CF6">
              <w:rPr>
                <w:color w:val="000000"/>
                <w:sz w:val="24"/>
                <w:szCs w:val="24"/>
              </w:rPr>
              <w:t>Učitelky</w:t>
            </w:r>
          </w:p>
        </w:tc>
        <w:tc>
          <w:tcPr>
            <w:tcW w:w="1544" w:type="dxa"/>
          </w:tcPr>
          <w:p w14:paraId="5D8A1F02" w14:textId="77777777" w:rsidR="00231D3A" w:rsidRPr="00C61CF6" w:rsidRDefault="006E1BBE" w:rsidP="00C61CF6">
            <w:pPr>
              <w:pStyle w:val="Normln1"/>
              <w:rPr>
                <w:color w:val="000000"/>
                <w:sz w:val="24"/>
                <w:szCs w:val="24"/>
              </w:rPr>
            </w:pPr>
            <w:r>
              <w:rPr>
                <w:color w:val="000000"/>
                <w:sz w:val="24"/>
                <w:szCs w:val="24"/>
              </w:rPr>
              <w:t>Jednou ročně</w:t>
            </w:r>
          </w:p>
        </w:tc>
        <w:tc>
          <w:tcPr>
            <w:tcW w:w="2850" w:type="dxa"/>
          </w:tcPr>
          <w:p w14:paraId="16D47987" w14:textId="77777777" w:rsidR="00231D3A" w:rsidRPr="00C61CF6" w:rsidRDefault="00231D3A" w:rsidP="00C61CF6">
            <w:pPr>
              <w:pStyle w:val="Normln1"/>
              <w:rPr>
                <w:color w:val="000000"/>
                <w:sz w:val="24"/>
                <w:szCs w:val="24"/>
              </w:rPr>
            </w:pPr>
            <w:r w:rsidRPr="00C61CF6">
              <w:rPr>
                <w:color w:val="000000"/>
                <w:sz w:val="24"/>
                <w:szCs w:val="24"/>
              </w:rPr>
              <w:t>Závěry podle TVP, opatření.</w:t>
            </w:r>
            <w:r w:rsidR="00C61CF6">
              <w:rPr>
                <w:color w:val="000000"/>
                <w:sz w:val="24"/>
                <w:szCs w:val="24"/>
              </w:rPr>
              <w:t xml:space="preserve"> </w:t>
            </w:r>
            <w:r w:rsidRPr="00C61CF6">
              <w:rPr>
                <w:color w:val="000000"/>
                <w:sz w:val="24"/>
                <w:szCs w:val="24"/>
              </w:rPr>
              <w:t>Uvedeno v zápisech z porady</w:t>
            </w:r>
          </w:p>
        </w:tc>
        <w:tc>
          <w:tcPr>
            <w:tcW w:w="1179" w:type="dxa"/>
            <w:tcBorders>
              <w:right w:val="single" w:sz="12" w:space="0" w:color="000000"/>
            </w:tcBorders>
          </w:tcPr>
          <w:p w14:paraId="7046F5CC" w14:textId="77777777" w:rsidR="00231D3A" w:rsidRPr="00C61CF6" w:rsidRDefault="00231D3A" w:rsidP="00C61CF6">
            <w:pPr>
              <w:pStyle w:val="Normln1"/>
              <w:rPr>
                <w:color w:val="000000"/>
                <w:sz w:val="24"/>
                <w:szCs w:val="24"/>
              </w:rPr>
            </w:pPr>
          </w:p>
        </w:tc>
      </w:tr>
      <w:tr w:rsidR="00231D3A" w:rsidRPr="00C61CF6" w14:paraId="05EFDCF5" w14:textId="77777777" w:rsidTr="00D97F44">
        <w:trPr>
          <w:trHeight w:val="1520"/>
        </w:trPr>
        <w:tc>
          <w:tcPr>
            <w:tcW w:w="2085" w:type="dxa"/>
            <w:tcBorders>
              <w:left w:val="single" w:sz="12" w:space="0" w:color="000000"/>
            </w:tcBorders>
          </w:tcPr>
          <w:p w14:paraId="47CE4EC5" w14:textId="77777777" w:rsidR="00231D3A" w:rsidRPr="00C61CF6" w:rsidRDefault="00231D3A" w:rsidP="00231D3A">
            <w:pPr>
              <w:pStyle w:val="Normln1"/>
              <w:rPr>
                <w:color w:val="000000"/>
                <w:sz w:val="24"/>
                <w:szCs w:val="24"/>
              </w:rPr>
            </w:pPr>
            <w:r w:rsidRPr="00C61CF6">
              <w:rPr>
                <w:color w:val="000000"/>
                <w:sz w:val="24"/>
                <w:szCs w:val="24"/>
              </w:rPr>
              <w:t>Evaluace výsledků vzdělávání (očekávaných výstupů)</w:t>
            </w:r>
          </w:p>
          <w:p w14:paraId="50B0C67D" w14:textId="77777777" w:rsidR="00231D3A" w:rsidRPr="00C61CF6" w:rsidRDefault="00231D3A" w:rsidP="00231D3A">
            <w:pPr>
              <w:pStyle w:val="Normln1"/>
              <w:rPr>
                <w:color w:val="000000"/>
                <w:sz w:val="24"/>
                <w:szCs w:val="24"/>
              </w:rPr>
            </w:pPr>
          </w:p>
        </w:tc>
        <w:tc>
          <w:tcPr>
            <w:tcW w:w="1246" w:type="dxa"/>
          </w:tcPr>
          <w:p w14:paraId="28BB8AF8" w14:textId="77777777" w:rsidR="00231D3A" w:rsidRPr="00C61CF6" w:rsidRDefault="00231D3A" w:rsidP="00231D3A">
            <w:pPr>
              <w:pStyle w:val="Normln1"/>
              <w:rPr>
                <w:color w:val="000000"/>
                <w:sz w:val="24"/>
                <w:szCs w:val="24"/>
              </w:rPr>
            </w:pPr>
            <w:r w:rsidRPr="00C61CF6">
              <w:rPr>
                <w:color w:val="000000"/>
                <w:sz w:val="24"/>
                <w:szCs w:val="24"/>
              </w:rPr>
              <w:t>Učitelky</w:t>
            </w:r>
          </w:p>
        </w:tc>
        <w:tc>
          <w:tcPr>
            <w:tcW w:w="1544" w:type="dxa"/>
          </w:tcPr>
          <w:p w14:paraId="3DCF129A" w14:textId="77777777" w:rsidR="00231D3A" w:rsidRPr="00C61CF6" w:rsidRDefault="00231D3A" w:rsidP="00231D3A">
            <w:pPr>
              <w:pStyle w:val="Normln1"/>
              <w:rPr>
                <w:color w:val="000000"/>
                <w:sz w:val="24"/>
                <w:szCs w:val="24"/>
              </w:rPr>
            </w:pPr>
            <w:r w:rsidRPr="00C61CF6">
              <w:rPr>
                <w:color w:val="000000"/>
                <w:sz w:val="24"/>
                <w:szCs w:val="24"/>
              </w:rPr>
              <w:t>Třikrát ročně – září, leden, červen</w:t>
            </w:r>
          </w:p>
        </w:tc>
        <w:tc>
          <w:tcPr>
            <w:tcW w:w="2850" w:type="dxa"/>
          </w:tcPr>
          <w:p w14:paraId="4C0974DD" w14:textId="77777777" w:rsidR="00231D3A" w:rsidRPr="00C61CF6" w:rsidRDefault="00231D3A" w:rsidP="00C61CF6">
            <w:pPr>
              <w:pStyle w:val="Normln1"/>
              <w:rPr>
                <w:color w:val="000000"/>
                <w:sz w:val="24"/>
                <w:szCs w:val="24"/>
              </w:rPr>
            </w:pPr>
            <w:r w:rsidRPr="00C61CF6">
              <w:rPr>
                <w:color w:val="000000"/>
                <w:sz w:val="24"/>
                <w:szCs w:val="24"/>
              </w:rPr>
              <w:t>Zapisujeme individuální pokroky dětí – hra,</w:t>
            </w:r>
            <w:r w:rsidR="00C61CF6">
              <w:rPr>
                <w:color w:val="000000"/>
                <w:sz w:val="24"/>
                <w:szCs w:val="24"/>
              </w:rPr>
              <w:t xml:space="preserve"> </w:t>
            </w:r>
            <w:proofErr w:type="gramStart"/>
            <w:r w:rsidR="00C61CF6">
              <w:rPr>
                <w:color w:val="000000"/>
                <w:sz w:val="24"/>
                <w:szCs w:val="24"/>
              </w:rPr>
              <w:t>sebe-</w:t>
            </w:r>
            <w:r w:rsidRPr="00C61CF6">
              <w:rPr>
                <w:color w:val="000000"/>
                <w:sz w:val="24"/>
                <w:szCs w:val="24"/>
              </w:rPr>
              <w:t xml:space="preserve"> obsluha</w:t>
            </w:r>
            <w:proofErr w:type="gramEnd"/>
            <w:r w:rsidRPr="00C61CF6">
              <w:rPr>
                <w:color w:val="000000"/>
                <w:sz w:val="24"/>
                <w:szCs w:val="24"/>
              </w:rPr>
              <w:t xml:space="preserve">, představy o sobě, sociální dovednosti, </w:t>
            </w:r>
            <w:r w:rsidR="00C61CF6">
              <w:rPr>
                <w:color w:val="000000"/>
                <w:sz w:val="24"/>
                <w:szCs w:val="24"/>
              </w:rPr>
              <w:t>komu-</w:t>
            </w:r>
            <w:r w:rsidRPr="00C61CF6">
              <w:rPr>
                <w:color w:val="000000"/>
                <w:sz w:val="24"/>
                <w:szCs w:val="24"/>
              </w:rPr>
              <w:t xml:space="preserve">nikace, motorika, řešení problémů, </w:t>
            </w:r>
            <w:r w:rsidR="00C61CF6">
              <w:rPr>
                <w:color w:val="000000"/>
                <w:sz w:val="24"/>
                <w:szCs w:val="24"/>
              </w:rPr>
              <w:t xml:space="preserve">základy mate- </w:t>
            </w:r>
            <w:r w:rsidRPr="00C61CF6">
              <w:rPr>
                <w:color w:val="000000"/>
                <w:sz w:val="24"/>
                <w:szCs w:val="24"/>
              </w:rPr>
              <w:t>matiky a jazyka</w:t>
            </w:r>
          </w:p>
        </w:tc>
        <w:tc>
          <w:tcPr>
            <w:tcW w:w="1179" w:type="dxa"/>
            <w:tcBorders>
              <w:right w:val="single" w:sz="12" w:space="0" w:color="000000"/>
            </w:tcBorders>
          </w:tcPr>
          <w:p w14:paraId="21D510BD" w14:textId="77777777" w:rsidR="00231D3A" w:rsidRPr="00C61CF6" w:rsidRDefault="00231D3A" w:rsidP="00231D3A">
            <w:pPr>
              <w:pStyle w:val="Normln1"/>
              <w:rPr>
                <w:color w:val="000000"/>
                <w:sz w:val="24"/>
                <w:szCs w:val="24"/>
              </w:rPr>
            </w:pPr>
          </w:p>
        </w:tc>
      </w:tr>
      <w:tr w:rsidR="00231D3A" w:rsidRPr="00C61CF6" w14:paraId="02CAAFCC" w14:textId="77777777" w:rsidTr="00D97F44">
        <w:trPr>
          <w:trHeight w:val="1304"/>
        </w:trPr>
        <w:tc>
          <w:tcPr>
            <w:tcW w:w="2085" w:type="dxa"/>
            <w:tcBorders>
              <w:left w:val="single" w:sz="12" w:space="0" w:color="000000"/>
            </w:tcBorders>
          </w:tcPr>
          <w:p w14:paraId="5DFC629E" w14:textId="77777777" w:rsidR="00231D3A" w:rsidRPr="00C61CF6" w:rsidRDefault="00231D3A" w:rsidP="00D13DDB">
            <w:pPr>
              <w:pStyle w:val="Normln1"/>
              <w:rPr>
                <w:color w:val="000000"/>
                <w:sz w:val="24"/>
                <w:szCs w:val="24"/>
              </w:rPr>
            </w:pPr>
            <w:r w:rsidRPr="00C61CF6">
              <w:rPr>
                <w:color w:val="000000"/>
                <w:sz w:val="24"/>
                <w:szCs w:val="24"/>
              </w:rPr>
              <w:t>Denní pozorování</w:t>
            </w:r>
            <w:r w:rsidRPr="00C61CF6">
              <w:rPr>
                <w:color w:val="000000"/>
                <w:sz w:val="24"/>
                <w:szCs w:val="24"/>
              </w:rPr>
              <w:br/>
              <w:t>dětí</w:t>
            </w:r>
          </w:p>
        </w:tc>
        <w:tc>
          <w:tcPr>
            <w:tcW w:w="1246" w:type="dxa"/>
          </w:tcPr>
          <w:p w14:paraId="36602968" w14:textId="77777777" w:rsidR="00231D3A" w:rsidRPr="00C61CF6" w:rsidRDefault="00231D3A" w:rsidP="00D13DDB">
            <w:pPr>
              <w:pStyle w:val="Normln1"/>
              <w:rPr>
                <w:color w:val="000000"/>
                <w:sz w:val="24"/>
                <w:szCs w:val="24"/>
              </w:rPr>
            </w:pPr>
            <w:r w:rsidRPr="00C61CF6">
              <w:rPr>
                <w:color w:val="000000"/>
                <w:sz w:val="24"/>
                <w:szCs w:val="24"/>
              </w:rPr>
              <w:t>Učitelky</w:t>
            </w:r>
          </w:p>
        </w:tc>
        <w:tc>
          <w:tcPr>
            <w:tcW w:w="1544" w:type="dxa"/>
          </w:tcPr>
          <w:p w14:paraId="222144BD" w14:textId="77777777" w:rsidR="00231D3A" w:rsidRPr="00C61CF6" w:rsidRDefault="00231D3A" w:rsidP="00D13DDB">
            <w:pPr>
              <w:pStyle w:val="Normln1"/>
              <w:rPr>
                <w:color w:val="000000"/>
                <w:sz w:val="24"/>
                <w:szCs w:val="24"/>
              </w:rPr>
            </w:pPr>
            <w:r w:rsidRPr="00C61CF6">
              <w:rPr>
                <w:color w:val="000000"/>
                <w:sz w:val="24"/>
                <w:szCs w:val="24"/>
              </w:rPr>
              <w:t>Každý den</w:t>
            </w:r>
          </w:p>
        </w:tc>
        <w:tc>
          <w:tcPr>
            <w:tcW w:w="2850" w:type="dxa"/>
          </w:tcPr>
          <w:p w14:paraId="7156C4D9" w14:textId="77777777" w:rsidR="00231D3A" w:rsidRPr="00C61CF6" w:rsidRDefault="00231D3A" w:rsidP="00D97F44">
            <w:pPr>
              <w:pStyle w:val="Normln1"/>
              <w:rPr>
                <w:color w:val="000000"/>
                <w:sz w:val="24"/>
                <w:szCs w:val="24"/>
              </w:rPr>
            </w:pPr>
            <w:r w:rsidRPr="00C61CF6">
              <w:rPr>
                <w:color w:val="000000"/>
                <w:sz w:val="24"/>
                <w:szCs w:val="24"/>
              </w:rPr>
              <w:t xml:space="preserve">Tzv. </w:t>
            </w:r>
            <w:r w:rsidRPr="00C61CF6">
              <w:rPr>
                <w:i/>
                <w:color w:val="000000"/>
                <w:sz w:val="24"/>
                <w:szCs w:val="24"/>
              </w:rPr>
              <w:t>„lístečková metoda“</w:t>
            </w:r>
            <w:r w:rsidRPr="00C61CF6">
              <w:rPr>
                <w:color w:val="000000"/>
                <w:sz w:val="24"/>
                <w:szCs w:val="24"/>
              </w:rPr>
              <w:t xml:space="preserve">, </w:t>
            </w:r>
            <w:r w:rsidRPr="00C61CF6">
              <w:rPr>
                <w:color w:val="000000"/>
                <w:sz w:val="24"/>
                <w:szCs w:val="24"/>
              </w:rPr>
              <w:br/>
              <w:t xml:space="preserve">tj. okamžitý </w:t>
            </w:r>
            <w:r w:rsidR="00D97F44">
              <w:rPr>
                <w:color w:val="000000"/>
                <w:sz w:val="24"/>
                <w:szCs w:val="24"/>
              </w:rPr>
              <w:t>zápis poznatků</w:t>
            </w:r>
            <w:r w:rsidRPr="00C61CF6">
              <w:rPr>
                <w:color w:val="000000"/>
                <w:sz w:val="24"/>
                <w:szCs w:val="24"/>
              </w:rPr>
              <w:t xml:space="preserve"> o dítěti, který pak tvoří podklad pro evaluaci individuálního vývoje dítěte</w:t>
            </w:r>
          </w:p>
        </w:tc>
        <w:tc>
          <w:tcPr>
            <w:tcW w:w="1179" w:type="dxa"/>
            <w:tcBorders>
              <w:right w:val="single" w:sz="12" w:space="0" w:color="000000"/>
            </w:tcBorders>
          </w:tcPr>
          <w:p w14:paraId="28CAAFE5" w14:textId="77777777" w:rsidR="00231D3A" w:rsidRPr="00C61CF6" w:rsidRDefault="00231D3A" w:rsidP="00D13DDB">
            <w:pPr>
              <w:pStyle w:val="Normln1"/>
              <w:rPr>
                <w:color w:val="000000"/>
                <w:sz w:val="24"/>
                <w:szCs w:val="24"/>
              </w:rPr>
            </w:pPr>
          </w:p>
        </w:tc>
      </w:tr>
      <w:tr w:rsidR="00231D3A" w:rsidRPr="00C61CF6" w14:paraId="614BA7ED" w14:textId="77777777" w:rsidTr="00D97F44">
        <w:trPr>
          <w:trHeight w:val="827"/>
        </w:trPr>
        <w:tc>
          <w:tcPr>
            <w:tcW w:w="2085" w:type="dxa"/>
            <w:tcBorders>
              <w:left w:val="single" w:sz="12" w:space="0" w:color="000000"/>
            </w:tcBorders>
          </w:tcPr>
          <w:p w14:paraId="34C6E327" w14:textId="77777777" w:rsidR="00231D3A" w:rsidRPr="00C61CF6" w:rsidRDefault="00231D3A" w:rsidP="00D13DDB">
            <w:pPr>
              <w:pStyle w:val="Normln1"/>
              <w:rPr>
                <w:color w:val="000000"/>
                <w:sz w:val="24"/>
                <w:szCs w:val="24"/>
              </w:rPr>
            </w:pPr>
            <w:r w:rsidRPr="00C61CF6">
              <w:rPr>
                <w:color w:val="000000"/>
                <w:sz w:val="24"/>
                <w:szCs w:val="24"/>
              </w:rPr>
              <w:t xml:space="preserve">Sebereflexe - </w:t>
            </w:r>
            <w:r w:rsidRPr="00C61CF6">
              <w:rPr>
                <w:color w:val="000000"/>
                <w:sz w:val="24"/>
                <w:szCs w:val="24"/>
              </w:rPr>
              <w:br/>
              <w:t>autoevaluace</w:t>
            </w:r>
          </w:p>
        </w:tc>
        <w:tc>
          <w:tcPr>
            <w:tcW w:w="1246" w:type="dxa"/>
          </w:tcPr>
          <w:p w14:paraId="4D0511EE" w14:textId="77777777" w:rsidR="00231D3A" w:rsidRPr="00C61CF6" w:rsidRDefault="00231D3A" w:rsidP="00D13DDB">
            <w:pPr>
              <w:pStyle w:val="Normln1"/>
              <w:rPr>
                <w:color w:val="000000"/>
                <w:sz w:val="24"/>
                <w:szCs w:val="24"/>
              </w:rPr>
            </w:pPr>
            <w:r w:rsidRPr="00C61CF6">
              <w:rPr>
                <w:color w:val="000000"/>
                <w:sz w:val="24"/>
                <w:szCs w:val="24"/>
              </w:rPr>
              <w:t>Učitelky</w:t>
            </w:r>
          </w:p>
        </w:tc>
        <w:tc>
          <w:tcPr>
            <w:tcW w:w="1544" w:type="dxa"/>
          </w:tcPr>
          <w:p w14:paraId="568DC23C" w14:textId="77777777" w:rsidR="00231D3A" w:rsidRPr="00C61CF6" w:rsidRDefault="00231D3A" w:rsidP="00D13DDB">
            <w:pPr>
              <w:pStyle w:val="Normln1"/>
              <w:rPr>
                <w:color w:val="000000"/>
                <w:sz w:val="24"/>
                <w:szCs w:val="24"/>
              </w:rPr>
            </w:pPr>
            <w:r w:rsidRPr="00C61CF6">
              <w:rPr>
                <w:color w:val="000000"/>
                <w:sz w:val="24"/>
                <w:szCs w:val="24"/>
              </w:rPr>
              <w:t>V pololetí a na konci školního roku</w:t>
            </w:r>
          </w:p>
        </w:tc>
        <w:tc>
          <w:tcPr>
            <w:tcW w:w="2850" w:type="dxa"/>
          </w:tcPr>
          <w:p w14:paraId="17614B6B" w14:textId="77777777" w:rsidR="00231D3A" w:rsidRPr="00C61CF6" w:rsidRDefault="00231D3A" w:rsidP="00D13DDB">
            <w:pPr>
              <w:pStyle w:val="Normln1"/>
              <w:rPr>
                <w:color w:val="000000"/>
                <w:sz w:val="24"/>
                <w:szCs w:val="24"/>
              </w:rPr>
            </w:pPr>
            <w:r w:rsidRPr="00C61CF6">
              <w:rPr>
                <w:color w:val="000000"/>
                <w:sz w:val="24"/>
                <w:szCs w:val="24"/>
              </w:rPr>
              <w:t xml:space="preserve">Hodnocení sebe sama – zápis do formuláře pomocí číselné hodnoty </w:t>
            </w:r>
          </w:p>
        </w:tc>
        <w:tc>
          <w:tcPr>
            <w:tcW w:w="1179" w:type="dxa"/>
            <w:tcBorders>
              <w:right w:val="single" w:sz="12" w:space="0" w:color="000000"/>
            </w:tcBorders>
          </w:tcPr>
          <w:p w14:paraId="0A9716A0" w14:textId="77777777" w:rsidR="00231D3A" w:rsidRPr="00C61CF6" w:rsidRDefault="00231D3A" w:rsidP="00D13DDB">
            <w:pPr>
              <w:pStyle w:val="Normln1"/>
              <w:rPr>
                <w:color w:val="000000"/>
                <w:sz w:val="24"/>
                <w:szCs w:val="24"/>
              </w:rPr>
            </w:pPr>
            <w:r w:rsidRPr="00C61CF6">
              <w:rPr>
                <w:color w:val="000000"/>
                <w:sz w:val="24"/>
                <w:szCs w:val="24"/>
              </w:rPr>
              <w:t xml:space="preserve">Příloha č. </w:t>
            </w:r>
            <w:r w:rsidR="006E1BBE">
              <w:rPr>
                <w:color w:val="000000"/>
                <w:sz w:val="24"/>
                <w:szCs w:val="24"/>
              </w:rPr>
              <w:t>1</w:t>
            </w:r>
          </w:p>
        </w:tc>
      </w:tr>
      <w:tr w:rsidR="00231D3A" w:rsidRPr="00C61CF6" w14:paraId="77AD22CA" w14:textId="77777777" w:rsidTr="00D97F44">
        <w:trPr>
          <w:trHeight w:val="1000"/>
        </w:trPr>
        <w:tc>
          <w:tcPr>
            <w:tcW w:w="2085" w:type="dxa"/>
            <w:tcBorders>
              <w:left w:val="single" w:sz="12" w:space="0" w:color="000000"/>
              <w:bottom w:val="single" w:sz="12" w:space="0" w:color="000000"/>
            </w:tcBorders>
          </w:tcPr>
          <w:p w14:paraId="2E762AF5" w14:textId="77777777" w:rsidR="00231D3A" w:rsidRPr="00C61CF6" w:rsidRDefault="00231D3A" w:rsidP="00D13DDB">
            <w:pPr>
              <w:pStyle w:val="Normln1"/>
              <w:rPr>
                <w:color w:val="000000"/>
                <w:sz w:val="24"/>
                <w:szCs w:val="24"/>
              </w:rPr>
            </w:pPr>
            <w:r w:rsidRPr="00C61CF6">
              <w:rPr>
                <w:color w:val="000000"/>
                <w:sz w:val="24"/>
                <w:szCs w:val="24"/>
              </w:rPr>
              <w:t>Podmínky vzdělávání</w:t>
            </w:r>
          </w:p>
        </w:tc>
        <w:tc>
          <w:tcPr>
            <w:tcW w:w="1246" w:type="dxa"/>
            <w:tcBorders>
              <w:bottom w:val="single" w:sz="12" w:space="0" w:color="000000"/>
            </w:tcBorders>
          </w:tcPr>
          <w:p w14:paraId="065AB626" w14:textId="77777777" w:rsidR="00231D3A" w:rsidRPr="00C61CF6" w:rsidRDefault="00231D3A" w:rsidP="00D13DDB">
            <w:pPr>
              <w:pStyle w:val="Normln1"/>
              <w:rPr>
                <w:color w:val="000000"/>
                <w:sz w:val="24"/>
                <w:szCs w:val="24"/>
              </w:rPr>
            </w:pPr>
            <w:r w:rsidRPr="00C61CF6">
              <w:rPr>
                <w:color w:val="000000"/>
                <w:sz w:val="24"/>
                <w:szCs w:val="24"/>
              </w:rPr>
              <w:t>Učitelky</w:t>
            </w:r>
          </w:p>
        </w:tc>
        <w:tc>
          <w:tcPr>
            <w:tcW w:w="1544" w:type="dxa"/>
            <w:tcBorders>
              <w:bottom w:val="single" w:sz="12" w:space="0" w:color="000000"/>
            </w:tcBorders>
          </w:tcPr>
          <w:p w14:paraId="610A8BAC" w14:textId="77777777" w:rsidR="00231D3A" w:rsidRPr="00C61CF6" w:rsidRDefault="00231D3A" w:rsidP="00D13DDB">
            <w:pPr>
              <w:pStyle w:val="Normln1"/>
              <w:rPr>
                <w:color w:val="000000"/>
                <w:sz w:val="24"/>
                <w:szCs w:val="24"/>
              </w:rPr>
            </w:pPr>
            <w:r w:rsidRPr="00C61CF6">
              <w:rPr>
                <w:color w:val="000000"/>
                <w:sz w:val="24"/>
                <w:szCs w:val="24"/>
              </w:rPr>
              <w:t>Na konci školního roku</w:t>
            </w:r>
          </w:p>
        </w:tc>
        <w:tc>
          <w:tcPr>
            <w:tcW w:w="2850" w:type="dxa"/>
            <w:tcBorders>
              <w:bottom w:val="single" w:sz="12" w:space="0" w:color="000000"/>
            </w:tcBorders>
          </w:tcPr>
          <w:p w14:paraId="6C9D2457" w14:textId="77777777" w:rsidR="00231D3A" w:rsidRPr="00C61CF6" w:rsidRDefault="00231D3A" w:rsidP="00D13DDB">
            <w:pPr>
              <w:pStyle w:val="Normln1"/>
              <w:rPr>
                <w:color w:val="000000"/>
                <w:sz w:val="24"/>
                <w:szCs w:val="24"/>
              </w:rPr>
            </w:pPr>
            <w:r w:rsidRPr="00C61CF6">
              <w:rPr>
                <w:color w:val="000000"/>
                <w:sz w:val="24"/>
                <w:szCs w:val="24"/>
              </w:rPr>
              <w:t>Hodnocení materiálního vybavení a prostředí tříd – zápis do formuláře pomocí číselné hodnoty</w:t>
            </w:r>
          </w:p>
        </w:tc>
        <w:tc>
          <w:tcPr>
            <w:tcW w:w="1179" w:type="dxa"/>
            <w:tcBorders>
              <w:bottom w:val="single" w:sz="12" w:space="0" w:color="000000"/>
              <w:right w:val="single" w:sz="12" w:space="0" w:color="000000"/>
            </w:tcBorders>
          </w:tcPr>
          <w:p w14:paraId="63881C28" w14:textId="77777777" w:rsidR="00231D3A" w:rsidRPr="00C61CF6" w:rsidRDefault="00231D3A" w:rsidP="00D13DDB">
            <w:pPr>
              <w:pStyle w:val="Normln1"/>
              <w:rPr>
                <w:color w:val="000000"/>
                <w:sz w:val="24"/>
                <w:szCs w:val="24"/>
              </w:rPr>
            </w:pPr>
            <w:r w:rsidRPr="00C61CF6">
              <w:rPr>
                <w:color w:val="000000"/>
                <w:sz w:val="24"/>
                <w:szCs w:val="24"/>
              </w:rPr>
              <w:t xml:space="preserve">Příloha č. </w:t>
            </w:r>
            <w:r w:rsidR="006E1BBE">
              <w:rPr>
                <w:color w:val="000000"/>
                <w:sz w:val="24"/>
                <w:szCs w:val="24"/>
              </w:rPr>
              <w:t>2</w:t>
            </w:r>
          </w:p>
        </w:tc>
      </w:tr>
    </w:tbl>
    <w:p w14:paraId="481C8DAD" w14:textId="77777777" w:rsidR="00FA052F" w:rsidRDefault="00FA052F">
      <w:pPr>
        <w:pStyle w:val="Normln1"/>
        <w:spacing w:line="360" w:lineRule="auto"/>
        <w:jc w:val="both"/>
        <w:rPr>
          <w:b/>
          <w:color w:val="000000"/>
          <w:sz w:val="24"/>
          <w:szCs w:val="24"/>
        </w:rPr>
      </w:pPr>
    </w:p>
    <w:p w14:paraId="0A740E14" w14:textId="77777777" w:rsidR="00FB35C3" w:rsidRDefault="005F232F" w:rsidP="00FB35C3">
      <w:pPr>
        <w:pStyle w:val="Normln1"/>
        <w:spacing w:line="360" w:lineRule="auto"/>
        <w:ind w:firstLine="567"/>
        <w:jc w:val="both"/>
        <w:rPr>
          <w:color w:val="000000"/>
          <w:sz w:val="24"/>
          <w:szCs w:val="24"/>
        </w:rPr>
      </w:pPr>
      <w:r>
        <w:rPr>
          <w:color w:val="000000"/>
          <w:sz w:val="24"/>
          <w:szCs w:val="24"/>
        </w:rPr>
        <w:t xml:space="preserve">Ředitelka školy ze získaných poznatků vyvozuje závěry pro další práci školy, pro práci </w:t>
      </w:r>
      <w:r w:rsidR="00ED3D96">
        <w:rPr>
          <w:color w:val="000000"/>
          <w:sz w:val="24"/>
          <w:szCs w:val="24"/>
        </w:rPr>
        <w:t>učitelského</w:t>
      </w:r>
      <w:r>
        <w:rPr>
          <w:color w:val="000000"/>
          <w:sz w:val="24"/>
          <w:szCs w:val="24"/>
        </w:rPr>
        <w:t xml:space="preserve"> sboru i jeho jednotlivých členů.</w:t>
      </w:r>
    </w:p>
    <w:p w14:paraId="214CBBC8" w14:textId="77777777" w:rsidR="008B1CD8" w:rsidRPr="00FB35C3" w:rsidRDefault="008B1CD8" w:rsidP="00FB35C3">
      <w:pPr>
        <w:pStyle w:val="Normln1"/>
        <w:spacing w:line="360" w:lineRule="auto"/>
        <w:ind w:firstLine="567"/>
        <w:jc w:val="both"/>
        <w:rPr>
          <w:color w:val="000000"/>
          <w:sz w:val="24"/>
          <w:szCs w:val="24"/>
        </w:rPr>
      </w:pPr>
    </w:p>
    <w:tbl>
      <w:tblPr>
        <w:tblStyle w:val="Mkatabulky"/>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B3DF00"/>
        <w:tblLook w:val="04A0" w:firstRow="1" w:lastRow="0" w:firstColumn="1" w:lastColumn="0" w:noHBand="0" w:noVBand="1"/>
      </w:tblPr>
      <w:tblGrid>
        <w:gridCol w:w="8964"/>
      </w:tblGrid>
      <w:tr w:rsidR="00016994" w:rsidRPr="00016994" w14:paraId="217EE0F9" w14:textId="77777777" w:rsidTr="00016994">
        <w:tc>
          <w:tcPr>
            <w:tcW w:w="9180" w:type="dxa"/>
            <w:shd w:val="clear" w:color="auto" w:fill="B3DF00"/>
          </w:tcPr>
          <w:p w14:paraId="17CCA912" w14:textId="77777777" w:rsidR="00016994" w:rsidRPr="00016994" w:rsidRDefault="00016994" w:rsidP="00D2709F">
            <w:pPr>
              <w:pStyle w:val="Nadpis1"/>
              <w:numPr>
                <w:ilvl w:val="0"/>
                <w:numId w:val="22"/>
              </w:numPr>
              <w:jc w:val="both"/>
              <w:rPr>
                <w:color w:val="000000"/>
              </w:rPr>
            </w:pPr>
            <w:bookmarkStart w:id="44" w:name="_Toc144386221"/>
            <w:r w:rsidRPr="00016994">
              <w:rPr>
                <w:color w:val="000000"/>
              </w:rPr>
              <w:t>Přílohy</w:t>
            </w:r>
            <w:bookmarkEnd w:id="44"/>
          </w:p>
        </w:tc>
      </w:tr>
    </w:tbl>
    <w:p w14:paraId="1B89643C" w14:textId="77777777" w:rsidR="00FA052F" w:rsidRDefault="005F232F">
      <w:pPr>
        <w:pStyle w:val="Normln1"/>
        <w:spacing w:after="200"/>
        <w:jc w:val="both"/>
        <w:rPr>
          <w:i/>
          <w:color w:val="000000"/>
        </w:rPr>
      </w:pPr>
      <w:r>
        <w:rPr>
          <w:i/>
          <w:color w:val="000000"/>
        </w:rPr>
        <w:tab/>
      </w:r>
      <w:r>
        <w:rPr>
          <w:i/>
          <w:color w:val="000000"/>
        </w:rPr>
        <w:tab/>
      </w:r>
      <w:r>
        <w:rPr>
          <w:i/>
          <w:color w:val="000000"/>
        </w:rPr>
        <w:tab/>
      </w:r>
    </w:p>
    <w:p w14:paraId="00D718FC" w14:textId="77777777" w:rsidR="00FA052F" w:rsidRPr="005D3724" w:rsidRDefault="00FF46F1" w:rsidP="005D3724">
      <w:pPr>
        <w:pStyle w:val="Normln1"/>
        <w:spacing w:before="240" w:after="120"/>
        <w:jc w:val="both"/>
        <w:rPr>
          <w:color w:val="000000"/>
          <w:sz w:val="24"/>
          <w:szCs w:val="24"/>
        </w:rPr>
      </w:pPr>
      <w:r w:rsidRPr="005D3724">
        <w:rPr>
          <w:color w:val="000000"/>
          <w:sz w:val="24"/>
          <w:szCs w:val="24"/>
        </w:rPr>
        <w:t xml:space="preserve">Příloha </w:t>
      </w:r>
      <w:r w:rsidR="005D3724">
        <w:rPr>
          <w:color w:val="000000"/>
          <w:sz w:val="24"/>
          <w:szCs w:val="24"/>
        </w:rPr>
        <w:t xml:space="preserve">č. </w:t>
      </w:r>
      <w:r w:rsidR="006E1BBE">
        <w:rPr>
          <w:color w:val="000000"/>
          <w:sz w:val="24"/>
          <w:szCs w:val="24"/>
        </w:rPr>
        <w:t>1</w:t>
      </w:r>
      <w:r w:rsidR="005F232F" w:rsidRPr="005D3724">
        <w:rPr>
          <w:color w:val="000000"/>
          <w:sz w:val="24"/>
          <w:szCs w:val="24"/>
        </w:rPr>
        <w:t xml:space="preserve">. </w:t>
      </w:r>
      <w:r w:rsidR="005D3724" w:rsidRPr="005D3724">
        <w:rPr>
          <w:b/>
          <w:color w:val="000000"/>
          <w:sz w:val="24"/>
          <w:szCs w:val="24"/>
        </w:rPr>
        <w:t>S</w:t>
      </w:r>
      <w:r w:rsidR="005F232F" w:rsidRPr="005D3724">
        <w:rPr>
          <w:b/>
          <w:color w:val="000000"/>
          <w:sz w:val="24"/>
          <w:szCs w:val="24"/>
        </w:rPr>
        <w:t>ebereflexe a autoevaluace</w:t>
      </w:r>
    </w:p>
    <w:tbl>
      <w:tblPr>
        <w:tblStyle w:val="a2"/>
        <w:tblW w:w="8880" w:type="dxa"/>
        <w:tblInd w:w="55" w:type="dxa"/>
        <w:tblLayout w:type="fixed"/>
        <w:tblLook w:val="0400" w:firstRow="0" w:lastRow="0" w:firstColumn="0" w:lastColumn="0" w:noHBand="0" w:noVBand="1"/>
      </w:tblPr>
      <w:tblGrid>
        <w:gridCol w:w="560"/>
        <w:gridCol w:w="5961"/>
        <w:gridCol w:w="471"/>
        <w:gridCol w:w="472"/>
        <w:gridCol w:w="472"/>
        <w:gridCol w:w="472"/>
        <w:gridCol w:w="472"/>
      </w:tblGrid>
      <w:tr w:rsidR="00FA052F" w:rsidRPr="00D97F44" w14:paraId="5A290ABE" w14:textId="77777777" w:rsidTr="00D97F44">
        <w:trPr>
          <w:trHeight w:val="300"/>
        </w:trPr>
        <w:tc>
          <w:tcPr>
            <w:tcW w:w="540" w:type="dxa"/>
            <w:tcBorders>
              <w:top w:val="single" w:sz="12" w:space="0" w:color="000000"/>
              <w:left w:val="single" w:sz="12" w:space="0" w:color="000000"/>
              <w:bottom w:val="double" w:sz="4" w:space="0" w:color="000000"/>
              <w:right w:val="single" w:sz="4" w:space="0" w:color="000000"/>
            </w:tcBorders>
            <w:shd w:val="clear" w:color="auto" w:fill="D9D9D9" w:themeFill="background1" w:themeFillShade="D9"/>
            <w:vAlign w:val="center"/>
          </w:tcPr>
          <w:p w14:paraId="56E61E16" w14:textId="77777777" w:rsidR="00FA052F" w:rsidRPr="00D97F44" w:rsidRDefault="005D3724">
            <w:pPr>
              <w:pStyle w:val="Normln1"/>
              <w:rPr>
                <w:sz w:val="24"/>
                <w:szCs w:val="24"/>
              </w:rPr>
            </w:pPr>
            <w:r w:rsidRPr="00D97F44">
              <w:rPr>
                <w:sz w:val="24"/>
                <w:szCs w:val="24"/>
              </w:rPr>
              <w:t>P.č.</w:t>
            </w:r>
          </w:p>
        </w:tc>
        <w:tc>
          <w:tcPr>
            <w:tcW w:w="5740"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551D2814" w14:textId="77777777" w:rsidR="00FA052F" w:rsidRPr="00D97F44" w:rsidRDefault="005F232F">
            <w:pPr>
              <w:pStyle w:val="Normln1"/>
              <w:jc w:val="center"/>
              <w:rPr>
                <w:sz w:val="24"/>
                <w:szCs w:val="24"/>
              </w:rPr>
            </w:pPr>
            <w:r w:rsidRPr="00D97F44">
              <w:rPr>
                <w:sz w:val="24"/>
                <w:szCs w:val="24"/>
              </w:rPr>
              <w:t>Kritéria</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5A9776C2" w14:textId="77777777" w:rsidR="00FA052F" w:rsidRPr="00D97F44" w:rsidRDefault="005F232F" w:rsidP="005D3724">
            <w:pPr>
              <w:pStyle w:val="Normln1"/>
              <w:jc w:val="center"/>
              <w:rPr>
                <w:sz w:val="24"/>
                <w:szCs w:val="24"/>
              </w:rPr>
            </w:pPr>
            <w:r w:rsidRPr="00D97F44">
              <w:rPr>
                <w:sz w:val="24"/>
                <w:szCs w:val="24"/>
              </w:rPr>
              <w:t>1</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7FB3D51A" w14:textId="77777777" w:rsidR="00FA052F" w:rsidRPr="00D97F44" w:rsidRDefault="005F232F" w:rsidP="005D3724">
            <w:pPr>
              <w:pStyle w:val="Normln1"/>
              <w:jc w:val="center"/>
              <w:rPr>
                <w:sz w:val="24"/>
                <w:szCs w:val="24"/>
              </w:rPr>
            </w:pPr>
            <w:r w:rsidRPr="00D97F44">
              <w:rPr>
                <w:sz w:val="24"/>
                <w:szCs w:val="24"/>
              </w:rPr>
              <w:t>2</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3103447A" w14:textId="77777777" w:rsidR="00FA052F" w:rsidRPr="00D97F44" w:rsidRDefault="005F232F" w:rsidP="005D3724">
            <w:pPr>
              <w:pStyle w:val="Normln1"/>
              <w:jc w:val="center"/>
              <w:rPr>
                <w:sz w:val="24"/>
                <w:szCs w:val="24"/>
              </w:rPr>
            </w:pPr>
            <w:r w:rsidRPr="00D97F44">
              <w:rPr>
                <w:sz w:val="24"/>
                <w:szCs w:val="24"/>
              </w:rPr>
              <w:t>3</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6566C3E0" w14:textId="77777777" w:rsidR="00FA052F" w:rsidRPr="00D97F44" w:rsidRDefault="005F232F" w:rsidP="005D3724">
            <w:pPr>
              <w:pStyle w:val="Normln1"/>
              <w:jc w:val="center"/>
              <w:rPr>
                <w:sz w:val="24"/>
                <w:szCs w:val="24"/>
              </w:rPr>
            </w:pPr>
            <w:r w:rsidRPr="00D97F44">
              <w:rPr>
                <w:sz w:val="24"/>
                <w:szCs w:val="24"/>
              </w:rPr>
              <w:t>4</w:t>
            </w:r>
          </w:p>
        </w:tc>
        <w:tc>
          <w:tcPr>
            <w:tcW w:w="454" w:type="dxa"/>
            <w:tcBorders>
              <w:top w:val="single" w:sz="12" w:space="0" w:color="000000"/>
              <w:left w:val="nil"/>
              <w:bottom w:val="double" w:sz="4" w:space="0" w:color="000000"/>
              <w:right w:val="single" w:sz="12" w:space="0" w:color="000000"/>
            </w:tcBorders>
            <w:shd w:val="clear" w:color="auto" w:fill="D9D9D9" w:themeFill="background1" w:themeFillShade="D9"/>
            <w:vAlign w:val="bottom"/>
          </w:tcPr>
          <w:p w14:paraId="3275541F" w14:textId="77777777" w:rsidR="00FA052F" w:rsidRPr="00D97F44" w:rsidRDefault="005F232F" w:rsidP="005D3724">
            <w:pPr>
              <w:pStyle w:val="Normln1"/>
              <w:jc w:val="center"/>
              <w:rPr>
                <w:sz w:val="24"/>
                <w:szCs w:val="24"/>
              </w:rPr>
            </w:pPr>
            <w:r w:rsidRPr="00D97F44">
              <w:rPr>
                <w:sz w:val="24"/>
                <w:szCs w:val="24"/>
              </w:rPr>
              <w:t>5</w:t>
            </w:r>
          </w:p>
        </w:tc>
      </w:tr>
      <w:tr w:rsidR="00FA052F" w:rsidRPr="00D97F44" w14:paraId="73E77A0F" w14:textId="77777777" w:rsidTr="00D97F44">
        <w:trPr>
          <w:trHeight w:val="600"/>
        </w:trPr>
        <w:tc>
          <w:tcPr>
            <w:tcW w:w="540" w:type="dxa"/>
            <w:tcBorders>
              <w:top w:val="double" w:sz="4" w:space="0" w:color="000000"/>
              <w:left w:val="single" w:sz="12" w:space="0" w:color="000000"/>
              <w:bottom w:val="single" w:sz="4" w:space="0" w:color="000000"/>
              <w:right w:val="single" w:sz="4" w:space="0" w:color="000000"/>
            </w:tcBorders>
            <w:shd w:val="clear" w:color="auto" w:fill="auto"/>
            <w:vAlign w:val="center"/>
          </w:tcPr>
          <w:p w14:paraId="738E00EC" w14:textId="77777777" w:rsidR="00FA052F" w:rsidRPr="00D97F44" w:rsidRDefault="005F232F" w:rsidP="001C621E">
            <w:pPr>
              <w:pStyle w:val="Normln1"/>
              <w:jc w:val="center"/>
              <w:rPr>
                <w:sz w:val="24"/>
                <w:szCs w:val="24"/>
              </w:rPr>
            </w:pPr>
            <w:r w:rsidRPr="00D97F44">
              <w:rPr>
                <w:sz w:val="24"/>
                <w:szCs w:val="24"/>
              </w:rPr>
              <w:t>1.</w:t>
            </w:r>
          </w:p>
        </w:tc>
        <w:tc>
          <w:tcPr>
            <w:tcW w:w="5740" w:type="dxa"/>
            <w:tcBorders>
              <w:top w:val="double" w:sz="4" w:space="0" w:color="000000"/>
              <w:left w:val="nil"/>
              <w:bottom w:val="single" w:sz="4" w:space="0" w:color="000000"/>
              <w:right w:val="single" w:sz="4" w:space="0" w:color="000000"/>
            </w:tcBorders>
            <w:shd w:val="clear" w:color="auto" w:fill="auto"/>
            <w:vAlign w:val="bottom"/>
          </w:tcPr>
          <w:p w14:paraId="29C65F23" w14:textId="77777777" w:rsidR="00FA052F" w:rsidRPr="00D97F44" w:rsidRDefault="005D3724" w:rsidP="001C621E">
            <w:pPr>
              <w:pStyle w:val="Normln1"/>
              <w:rPr>
                <w:sz w:val="24"/>
                <w:szCs w:val="24"/>
              </w:rPr>
            </w:pPr>
            <w:r w:rsidRPr="00D97F44">
              <w:rPr>
                <w:sz w:val="24"/>
                <w:szCs w:val="24"/>
              </w:rPr>
              <w:t>P</w:t>
            </w:r>
            <w:r w:rsidR="005F232F" w:rsidRPr="00D97F44">
              <w:rPr>
                <w:sz w:val="24"/>
                <w:szCs w:val="24"/>
              </w:rPr>
              <w:t xml:space="preserve">rostředí svým vybavením a uspořádáním podněcuje </w:t>
            </w:r>
            <w:r w:rsidR="00D97F44" w:rsidRPr="00D97F44">
              <w:rPr>
                <w:sz w:val="24"/>
                <w:szCs w:val="24"/>
              </w:rPr>
              <w:br/>
            </w:r>
            <w:r w:rsidR="005F232F" w:rsidRPr="00D97F44">
              <w:rPr>
                <w:sz w:val="24"/>
                <w:szCs w:val="24"/>
              </w:rPr>
              <w:t>k samostatnosti</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3A3C8FDE"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4067FC6F"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704BFE6C"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2E6C55BE"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12" w:space="0" w:color="000000"/>
            </w:tcBorders>
            <w:shd w:val="clear" w:color="auto" w:fill="auto"/>
            <w:vAlign w:val="bottom"/>
          </w:tcPr>
          <w:p w14:paraId="0D223211" w14:textId="77777777" w:rsidR="00FA052F" w:rsidRPr="00D97F44" w:rsidRDefault="005F232F" w:rsidP="001C621E">
            <w:pPr>
              <w:pStyle w:val="Normln1"/>
              <w:rPr>
                <w:sz w:val="24"/>
                <w:szCs w:val="24"/>
              </w:rPr>
            </w:pPr>
            <w:r w:rsidRPr="00D97F44">
              <w:rPr>
                <w:sz w:val="24"/>
                <w:szCs w:val="24"/>
              </w:rPr>
              <w:t> </w:t>
            </w:r>
          </w:p>
        </w:tc>
      </w:tr>
      <w:tr w:rsidR="00FA052F" w:rsidRPr="00D97F44" w14:paraId="5A557454" w14:textId="77777777" w:rsidTr="00D97F44">
        <w:trPr>
          <w:trHeight w:val="3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12428105" w14:textId="77777777" w:rsidR="00FA052F" w:rsidRPr="00D97F44" w:rsidRDefault="005F232F" w:rsidP="001C621E">
            <w:pPr>
              <w:pStyle w:val="Normln1"/>
              <w:jc w:val="center"/>
              <w:rPr>
                <w:sz w:val="24"/>
                <w:szCs w:val="24"/>
              </w:rPr>
            </w:pPr>
            <w:r w:rsidRPr="00D97F44">
              <w:rPr>
                <w:sz w:val="24"/>
                <w:szCs w:val="24"/>
              </w:rPr>
              <w:t>2.</w:t>
            </w:r>
          </w:p>
        </w:tc>
        <w:tc>
          <w:tcPr>
            <w:tcW w:w="5740" w:type="dxa"/>
            <w:tcBorders>
              <w:top w:val="nil"/>
              <w:left w:val="nil"/>
              <w:bottom w:val="single" w:sz="4" w:space="0" w:color="000000"/>
              <w:right w:val="single" w:sz="4" w:space="0" w:color="000000"/>
            </w:tcBorders>
            <w:shd w:val="clear" w:color="auto" w:fill="auto"/>
            <w:vAlign w:val="bottom"/>
          </w:tcPr>
          <w:p w14:paraId="1C5C6221" w14:textId="77777777" w:rsidR="00FA052F" w:rsidRPr="00D97F44" w:rsidRDefault="005D3724" w:rsidP="001C621E">
            <w:pPr>
              <w:pStyle w:val="Normln1"/>
              <w:rPr>
                <w:sz w:val="24"/>
                <w:szCs w:val="24"/>
              </w:rPr>
            </w:pPr>
            <w:r w:rsidRPr="00D97F44">
              <w:rPr>
                <w:sz w:val="24"/>
                <w:szCs w:val="24"/>
              </w:rPr>
              <w:t>U</w:t>
            </w:r>
            <w:r w:rsidR="005F232F" w:rsidRPr="00D97F44">
              <w:rPr>
                <w:sz w:val="24"/>
                <w:szCs w:val="24"/>
              </w:rPr>
              <w:t>čitelka rozvíjí herní situaci v roli spoluhráče</w:t>
            </w:r>
          </w:p>
        </w:tc>
        <w:tc>
          <w:tcPr>
            <w:tcW w:w="454" w:type="dxa"/>
            <w:tcBorders>
              <w:top w:val="nil"/>
              <w:left w:val="nil"/>
              <w:bottom w:val="single" w:sz="4" w:space="0" w:color="000000"/>
              <w:right w:val="single" w:sz="4" w:space="0" w:color="000000"/>
            </w:tcBorders>
            <w:shd w:val="clear" w:color="auto" w:fill="auto"/>
            <w:vAlign w:val="bottom"/>
          </w:tcPr>
          <w:p w14:paraId="1F2D402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60268B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4578F55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4C6842C0"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56D5922C" w14:textId="77777777" w:rsidR="00FA052F" w:rsidRPr="00D97F44" w:rsidRDefault="005F232F" w:rsidP="001C621E">
            <w:pPr>
              <w:pStyle w:val="Normln1"/>
              <w:rPr>
                <w:sz w:val="24"/>
                <w:szCs w:val="24"/>
              </w:rPr>
            </w:pPr>
            <w:r w:rsidRPr="00D97F44">
              <w:rPr>
                <w:sz w:val="24"/>
                <w:szCs w:val="24"/>
              </w:rPr>
              <w:t> </w:t>
            </w:r>
          </w:p>
        </w:tc>
      </w:tr>
      <w:tr w:rsidR="00FA052F" w:rsidRPr="00D97F44" w14:paraId="7358E856" w14:textId="77777777" w:rsidTr="00D97F44">
        <w:trPr>
          <w:trHeight w:val="3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1B5CAC42" w14:textId="77777777" w:rsidR="00FA052F" w:rsidRPr="00D97F44" w:rsidRDefault="005F232F" w:rsidP="001C621E">
            <w:pPr>
              <w:pStyle w:val="Normln1"/>
              <w:jc w:val="center"/>
              <w:rPr>
                <w:sz w:val="24"/>
                <w:szCs w:val="24"/>
              </w:rPr>
            </w:pPr>
            <w:r w:rsidRPr="00D97F44">
              <w:rPr>
                <w:sz w:val="24"/>
                <w:szCs w:val="24"/>
              </w:rPr>
              <w:t>3.</w:t>
            </w:r>
          </w:p>
        </w:tc>
        <w:tc>
          <w:tcPr>
            <w:tcW w:w="5740" w:type="dxa"/>
            <w:tcBorders>
              <w:top w:val="nil"/>
              <w:left w:val="nil"/>
              <w:bottom w:val="single" w:sz="4" w:space="0" w:color="000000"/>
              <w:right w:val="single" w:sz="4" w:space="0" w:color="000000"/>
            </w:tcBorders>
            <w:shd w:val="clear" w:color="auto" w:fill="auto"/>
            <w:vAlign w:val="bottom"/>
          </w:tcPr>
          <w:p w14:paraId="4D492F7A" w14:textId="77777777" w:rsidR="00FA052F" w:rsidRPr="00D97F44" w:rsidRDefault="005D3724" w:rsidP="001C621E">
            <w:pPr>
              <w:pStyle w:val="Normln1"/>
              <w:rPr>
                <w:sz w:val="24"/>
                <w:szCs w:val="24"/>
              </w:rPr>
            </w:pPr>
            <w:r w:rsidRPr="00D97F44">
              <w:rPr>
                <w:sz w:val="24"/>
                <w:szCs w:val="24"/>
              </w:rPr>
              <w:t>N</w:t>
            </w:r>
            <w:r w:rsidR="005F232F" w:rsidRPr="00D97F44">
              <w:rPr>
                <w:sz w:val="24"/>
                <w:szCs w:val="24"/>
              </w:rPr>
              <w:t>abízené činnosti rozvíjí všechny smysly</w:t>
            </w:r>
          </w:p>
        </w:tc>
        <w:tc>
          <w:tcPr>
            <w:tcW w:w="454" w:type="dxa"/>
            <w:tcBorders>
              <w:top w:val="nil"/>
              <w:left w:val="nil"/>
              <w:bottom w:val="single" w:sz="4" w:space="0" w:color="000000"/>
              <w:right w:val="single" w:sz="4" w:space="0" w:color="000000"/>
            </w:tcBorders>
            <w:shd w:val="clear" w:color="auto" w:fill="auto"/>
            <w:vAlign w:val="bottom"/>
          </w:tcPr>
          <w:p w14:paraId="0BAF2A7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9FC2A0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9E668B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74B8067"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0689E668" w14:textId="77777777" w:rsidR="00FA052F" w:rsidRPr="00D97F44" w:rsidRDefault="005F232F" w:rsidP="001C621E">
            <w:pPr>
              <w:pStyle w:val="Normln1"/>
              <w:rPr>
                <w:sz w:val="24"/>
                <w:szCs w:val="24"/>
              </w:rPr>
            </w:pPr>
            <w:r w:rsidRPr="00D97F44">
              <w:rPr>
                <w:sz w:val="24"/>
                <w:szCs w:val="24"/>
              </w:rPr>
              <w:t> </w:t>
            </w:r>
          </w:p>
        </w:tc>
      </w:tr>
      <w:tr w:rsidR="00FA052F" w:rsidRPr="00D97F44" w14:paraId="6EAE4F59" w14:textId="77777777" w:rsidTr="00D97F44">
        <w:trPr>
          <w:trHeight w:val="6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34D6332A" w14:textId="77777777" w:rsidR="00FA052F" w:rsidRPr="00D97F44" w:rsidRDefault="005F232F" w:rsidP="001C621E">
            <w:pPr>
              <w:pStyle w:val="Normln1"/>
              <w:jc w:val="center"/>
              <w:rPr>
                <w:sz w:val="24"/>
                <w:szCs w:val="24"/>
              </w:rPr>
            </w:pPr>
            <w:r w:rsidRPr="00D97F44">
              <w:rPr>
                <w:sz w:val="24"/>
                <w:szCs w:val="24"/>
              </w:rPr>
              <w:t>4.</w:t>
            </w:r>
          </w:p>
        </w:tc>
        <w:tc>
          <w:tcPr>
            <w:tcW w:w="5740" w:type="dxa"/>
            <w:tcBorders>
              <w:top w:val="nil"/>
              <w:left w:val="nil"/>
              <w:bottom w:val="single" w:sz="4" w:space="0" w:color="000000"/>
              <w:right w:val="single" w:sz="4" w:space="0" w:color="000000"/>
            </w:tcBorders>
            <w:shd w:val="clear" w:color="auto" w:fill="auto"/>
            <w:vAlign w:val="bottom"/>
          </w:tcPr>
          <w:p w14:paraId="187598EB" w14:textId="77777777" w:rsidR="00FA052F" w:rsidRPr="00D97F44" w:rsidRDefault="005D3724" w:rsidP="001C621E">
            <w:pPr>
              <w:pStyle w:val="Normln1"/>
              <w:rPr>
                <w:sz w:val="24"/>
                <w:szCs w:val="24"/>
              </w:rPr>
            </w:pPr>
            <w:r w:rsidRPr="00D97F44">
              <w:rPr>
                <w:sz w:val="24"/>
                <w:szCs w:val="24"/>
              </w:rPr>
              <w:t>U</w:t>
            </w:r>
            <w:r w:rsidR="005F232F" w:rsidRPr="00D97F44">
              <w:rPr>
                <w:sz w:val="24"/>
                <w:szCs w:val="24"/>
              </w:rPr>
              <w:t>čitelka si všímá nesprávných výrazů v jazykových projevech dětí</w:t>
            </w:r>
          </w:p>
        </w:tc>
        <w:tc>
          <w:tcPr>
            <w:tcW w:w="454" w:type="dxa"/>
            <w:tcBorders>
              <w:top w:val="nil"/>
              <w:left w:val="nil"/>
              <w:bottom w:val="single" w:sz="4" w:space="0" w:color="000000"/>
              <w:right w:val="single" w:sz="4" w:space="0" w:color="000000"/>
            </w:tcBorders>
            <w:shd w:val="clear" w:color="auto" w:fill="auto"/>
            <w:vAlign w:val="bottom"/>
          </w:tcPr>
          <w:p w14:paraId="72782DDC"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7843D7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737EC4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76F5F8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46B025FE" w14:textId="77777777" w:rsidR="00FA052F" w:rsidRPr="00D97F44" w:rsidRDefault="005F232F" w:rsidP="001C621E">
            <w:pPr>
              <w:pStyle w:val="Normln1"/>
              <w:rPr>
                <w:sz w:val="24"/>
                <w:szCs w:val="24"/>
              </w:rPr>
            </w:pPr>
            <w:r w:rsidRPr="00D97F44">
              <w:rPr>
                <w:sz w:val="24"/>
                <w:szCs w:val="24"/>
              </w:rPr>
              <w:t> </w:t>
            </w:r>
          </w:p>
        </w:tc>
      </w:tr>
      <w:tr w:rsidR="00FA052F" w:rsidRPr="00D97F44" w14:paraId="60C35B8E" w14:textId="77777777" w:rsidTr="00D97F44">
        <w:trPr>
          <w:trHeight w:val="3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3026ED83" w14:textId="77777777" w:rsidR="00FA052F" w:rsidRPr="00D97F44" w:rsidRDefault="005F232F" w:rsidP="001C621E">
            <w:pPr>
              <w:pStyle w:val="Normln1"/>
              <w:jc w:val="center"/>
              <w:rPr>
                <w:sz w:val="24"/>
                <w:szCs w:val="24"/>
              </w:rPr>
            </w:pPr>
            <w:r w:rsidRPr="00D97F44">
              <w:rPr>
                <w:sz w:val="24"/>
                <w:szCs w:val="24"/>
              </w:rPr>
              <w:t>5.</w:t>
            </w:r>
          </w:p>
        </w:tc>
        <w:tc>
          <w:tcPr>
            <w:tcW w:w="5740" w:type="dxa"/>
            <w:tcBorders>
              <w:top w:val="nil"/>
              <w:left w:val="nil"/>
              <w:bottom w:val="single" w:sz="4" w:space="0" w:color="000000"/>
              <w:right w:val="single" w:sz="4" w:space="0" w:color="000000"/>
            </w:tcBorders>
            <w:shd w:val="clear" w:color="auto" w:fill="auto"/>
            <w:vAlign w:val="bottom"/>
          </w:tcPr>
          <w:p w14:paraId="60728EE2" w14:textId="77777777" w:rsidR="00FA052F" w:rsidRPr="00D97F44" w:rsidRDefault="005D3724" w:rsidP="001C621E">
            <w:pPr>
              <w:pStyle w:val="Normln1"/>
              <w:rPr>
                <w:sz w:val="24"/>
                <w:szCs w:val="24"/>
              </w:rPr>
            </w:pPr>
            <w:r w:rsidRPr="00D97F44">
              <w:rPr>
                <w:sz w:val="24"/>
                <w:szCs w:val="24"/>
              </w:rPr>
              <w:t>S</w:t>
            </w:r>
            <w:r w:rsidR="005F232F" w:rsidRPr="00D97F44">
              <w:rPr>
                <w:sz w:val="24"/>
                <w:szCs w:val="24"/>
              </w:rPr>
              <w:t>ama je příkladem správného slovního projevu</w:t>
            </w:r>
          </w:p>
        </w:tc>
        <w:tc>
          <w:tcPr>
            <w:tcW w:w="454" w:type="dxa"/>
            <w:tcBorders>
              <w:top w:val="nil"/>
              <w:left w:val="nil"/>
              <w:bottom w:val="single" w:sz="4" w:space="0" w:color="000000"/>
              <w:right w:val="single" w:sz="4" w:space="0" w:color="000000"/>
            </w:tcBorders>
            <w:shd w:val="clear" w:color="auto" w:fill="auto"/>
            <w:vAlign w:val="bottom"/>
          </w:tcPr>
          <w:p w14:paraId="25E05B3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B17B15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46FAE2B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1D97D3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2FA4CFC4" w14:textId="77777777" w:rsidR="00FA052F" w:rsidRPr="00D97F44" w:rsidRDefault="005F232F" w:rsidP="001C621E">
            <w:pPr>
              <w:pStyle w:val="Normln1"/>
              <w:rPr>
                <w:sz w:val="24"/>
                <w:szCs w:val="24"/>
              </w:rPr>
            </w:pPr>
            <w:r w:rsidRPr="00D97F44">
              <w:rPr>
                <w:sz w:val="24"/>
                <w:szCs w:val="24"/>
              </w:rPr>
              <w:t> </w:t>
            </w:r>
          </w:p>
        </w:tc>
      </w:tr>
      <w:tr w:rsidR="00FA052F" w:rsidRPr="00D97F44" w14:paraId="211B63B1" w14:textId="77777777" w:rsidTr="00D97F44">
        <w:trPr>
          <w:trHeight w:val="6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419C501F" w14:textId="77777777" w:rsidR="00FA052F" w:rsidRPr="00D97F44" w:rsidRDefault="005F232F" w:rsidP="001C621E">
            <w:pPr>
              <w:pStyle w:val="Normln1"/>
              <w:jc w:val="center"/>
              <w:rPr>
                <w:sz w:val="24"/>
                <w:szCs w:val="24"/>
              </w:rPr>
            </w:pPr>
            <w:r w:rsidRPr="00D97F44">
              <w:rPr>
                <w:sz w:val="24"/>
                <w:szCs w:val="24"/>
              </w:rPr>
              <w:t>6.</w:t>
            </w:r>
          </w:p>
        </w:tc>
        <w:tc>
          <w:tcPr>
            <w:tcW w:w="5740" w:type="dxa"/>
            <w:tcBorders>
              <w:top w:val="nil"/>
              <w:left w:val="nil"/>
              <w:bottom w:val="single" w:sz="4" w:space="0" w:color="000000"/>
              <w:right w:val="single" w:sz="4" w:space="0" w:color="000000"/>
            </w:tcBorders>
            <w:shd w:val="clear" w:color="auto" w:fill="auto"/>
            <w:vAlign w:val="bottom"/>
          </w:tcPr>
          <w:p w14:paraId="24BA8091" w14:textId="77777777" w:rsidR="00FA052F" w:rsidRPr="00D97F44" w:rsidRDefault="005D3724" w:rsidP="001C621E">
            <w:pPr>
              <w:pStyle w:val="Normln1"/>
              <w:rPr>
                <w:sz w:val="24"/>
                <w:szCs w:val="24"/>
              </w:rPr>
            </w:pPr>
            <w:r w:rsidRPr="00D97F44">
              <w:rPr>
                <w:sz w:val="24"/>
                <w:szCs w:val="24"/>
              </w:rPr>
              <w:t>Z</w:t>
            </w:r>
            <w:r w:rsidR="005F232F" w:rsidRPr="00D97F44">
              <w:rPr>
                <w:sz w:val="24"/>
                <w:szCs w:val="24"/>
              </w:rPr>
              <w:t>abývá se prevencí nesprávné výslovnosti (gymnastika mluvidel)</w:t>
            </w:r>
          </w:p>
        </w:tc>
        <w:tc>
          <w:tcPr>
            <w:tcW w:w="454" w:type="dxa"/>
            <w:tcBorders>
              <w:top w:val="nil"/>
              <w:left w:val="nil"/>
              <w:bottom w:val="single" w:sz="4" w:space="0" w:color="000000"/>
              <w:right w:val="single" w:sz="4" w:space="0" w:color="000000"/>
            </w:tcBorders>
            <w:shd w:val="clear" w:color="auto" w:fill="auto"/>
            <w:vAlign w:val="bottom"/>
          </w:tcPr>
          <w:p w14:paraId="21E3033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CFEDB80"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8378FC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693635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5F56D44C" w14:textId="77777777" w:rsidR="00FA052F" w:rsidRPr="00D97F44" w:rsidRDefault="005F232F" w:rsidP="001C621E">
            <w:pPr>
              <w:pStyle w:val="Normln1"/>
              <w:rPr>
                <w:sz w:val="24"/>
                <w:szCs w:val="24"/>
              </w:rPr>
            </w:pPr>
            <w:r w:rsidRPr="00D97F44">
              <w:rPr>
                <w:sz w:val="24"/>
                <w:szCs w:val="24"/>
              </w:rPr>
              <w:t> </w:t>
            </w:r>
          </w:p>
        </w:tc>
      </w:tr>
      <w:tr w:rsidR="00FA052F" w:rsidRPr="00D97F44" w14:paraId="6B3EEF18" w14:textId="77777777" w:rsidTr="00D97F44">
        <w:trPr>
          <w:trHeight w:val="6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32CC4F59" w14:textId="77777777" w:rsidR="00FA052F" w:rsidRPr="00D97F44" w:rsidRDefault="005F232F" w:rsidP="001C621E">
            <w:pPr>
              <w:pStyle w:val="Normln1"/>
              <w:jc w:val="center"/>
              <w:rPr>
                <w:sz w:val="24"/>
                <w:szCs w:val="24"/>
              </w:rPr>
            </w:pPr>
            <w:r w:rsidRPr="00D97F44">
              <w:rPr>
                <w:sz w:val="24"/>
                <w:szCs w:val="24"/>
              </w:rPr>
              <w:t>7.</w:t>
            </w:r>
          </w:p>
        </w:tc>
        <w:tc>
          <w:tcPr>
            <w:tcW w:w="5740" w:type="dxa"/>
            <w:tcBorders>
              <w:top w:val="nil"/>
              <w:left w:val="nil"/>
              <w:bottom w:val="single" w:sz="4" w:space="0" w:color="000000"/>
              <w:right w:val="single" w:sz="4" w:space="0" w:color="000000"/>
            </w:tcBorders>
            <w:shd w:val="clear" w:color="auto" w:fill="auto"/>
            <w:vAlign w:val="bottom"/>
          </w:tcPr>
          <w:p w14:paraId="630CDF33" w14:textId="77777777" w:rsidR="00FA052F" w:rsidRPr="00D97F44" w:rsidRDefault="005D3724" w:rsidP="001C621E">
            <w:pPr>
              <w:pStyle w:val="Normln1"/>
              <w:rPr>
                <w:sz w:val="24"/>
                <w:szCs w:val="24"/>
              </w:rPr>
            </w:pPr>
            <w:r w:rsidRPr="00D97F44">
              <w:rPr>
                <w:sz w:val="24"/>
                <w:szCs w:val="24"/>
              </w:rPr>
              <w:t>V</w:t>
            </w:r>
            <w:r w:rsidR="005F232F" w:rsidRPr="00D97F44">
              <w:rPr>
                <w:sz w:val="24"/>
                <w:szCs w:val="24"/>
              </w:rPr>
              <w:t>ytváří dostatečný časový prosto k řečové aktivitě jednotlivých dětí</w:t>
            </w:r>
          </w:p>
        </w:tc>
        <w:tc>
          <w:tcPr>
            <w:tcW w:w="454" w:type="dxa"/>
            <w:tcBorders>
              <w:top w:val="nil"/>
              <w:left w:val="nil"/>
              <w:bottom w:val="single" w:sz="4" w:space="0" w:color="000000"/>
              <w:right w:val="single" w:sz="4" w:space="0" w:color="000000"/>
            </w:tcBorders>
            <w:shd w:val="clear" w:color="auto" w:fill="auto"/>
            <w:vAlign w:val="bottom"/>
          </w:tcPr>
          <w:p w14:paraId="7FDB878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3EA7A3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55F70B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973E310"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1DDABADA" w14:textId="77777777" w:rsidR="00FA052F" w:rsidRPr="00D97F44" w:rsidRDefault="005F232F" w:rsidP="001C621E">
            <w:pPr>
              <w:pStyle w:val="Normln1"/>
              <w:rPr>
                <w:sz w:val="24"/>
                <w:szCs w:val="24"/>
              </w:rPr>
            </w:pPr>
            <w:r w:rsidRPr="00D97F44">
              <w:rPr>
                <w:sz w:val="24"/>
                <w:szCs w:val="24"/>
              </w:rPr>
              <w:t> </w:t>
            </w:r>
          </w:p>
        </w:tc>
      </w:tr>
      <w:tr w:rsidR="00FA052F" w:rsidRPr="00D97F44" w14:paraId="537FFAC7" w14:textId="77777777" w:rsidTr="00D97F44">
        <w:trPr>
          <w:trHeight w:val="6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68676ADF" w14:textId="77777777" w:rsidR="00FA052F" w:rsidRPr="00D97F44" w:rsidRDefault="005F232F" w:rsidP="001C621E">
            <w:pPr>
              <w:pStyle w:val="Normln1"/>
              <w:jc w:val="center"/>
              <w:rPr>
                <w:sz w:val="24"/>
                <w:szCs w:val="24"/>
              </w:rPr>
            </w:pPr>
            <w:r w:rsidRPr="00D97F44">
              <w:rPr>
                <w:sz w:val="24"/>
                <w:szCs w:val="24"/>
              </w:rPr>
              <w:t>8.</w:t>
            </w:r>
          </w:p>
        </w:tc>
        <w:tc>
          <w:tcPr>
            <w:tcW w:w="5740" w:type="dxa"/>
            <w:tcBorders>
              <w:top w:val="nil"/>
              <w:left w:val="nil"/>
              <w:bottom w:val="single" w:sz="4" w:space="0" w:color="000000"/>
              <w:right w:val="single" w:sz="4" w:space="0" w:color="000000"/>
            </w:tcBorders>
            <w:shd w:val="clear" w:color="auto" w:fill="auto"/>
            <w:vAlign w:val="bottom"/>
          </w:tcPr>
          <w:p w14:paraId="627BD04A" w14:textId="77777777" w:rsidR="00FA052F" w:rsidRPr="00D97F44" w:rsidRDefault="005D3724" w:rsidP="001C621E">
            <w:pPr>
              <w:pStyle w:val="Normln1"/>
              <w:rPr>
                <w:sz w:val="24"/>
                <w:szCs w:val="24"/>
              </w:rPr>
            </w:pPr>
            <w:r w:rsidRPr="00D97F44">
              <w:rPr>
                <w:sz w:val="24"/>
                <w:szCs w:val="24"/>
              </w:rPr>
              <w:t>V</w:t>
            </w:r>
            <w:r w:rsidR="005F232F" w:rsidRPr="00D97F44">
              <w:rPr>
                <w:sz w:val="24"/>
                <w:szCs w:val="24"/>
              </w:rPr>
              <w:t>ytváří u dětí správné návyky komunikace (neskákat do řeči, formulovat otázku)</w:t>
            </w:r>
          </w:p>
        </w:tc>
        <w:tc>
          <w:tcPr>
            <w:tcW w:w="454" w:type="dxa"/>
            <w:tcBorders>
              <w:top w:val="nil"/>
              <w:left w:val="nil"/>
              <w:bottom w:val="single" w:sz="4" w:space="0" w:color="000000"/>
              <w:right w:val="single" w:sz="4" w:space="0" w:color="000000"/>
            </w:tcBorders>
            <w:shd w:val="clear" w:color="auto" w:fill="auto"/>
            <w:vAlign w:val="bottom"/>
          </w:tcPr>
          <w:p w14:paraId="42F29A9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020BE4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32FE76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4FCD5D5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1481D2C8" w14:textId="77777777" w:rsidR="00FA052F" w:rsidRPr="00D97F44" w:rsidRDefault="005F232F" w:rsidP="001C621E">
            <w:pPr>
              <w:pStyle w:val="Normln1"/>
              <w:rPr>
                <w:sz w:val="24"/>
                <w:szCs w:val="24"/>
              </w:rPr>
            </w:pPr>
            <w:r w:rsidRPr="00D97F44">
              <w:rPr>
                <w:sz w:val="24"/>
                <w:szCs w:val="24"/>
              </w:rPr>
              <w:t> </w:t>
            </w:r>
          </w:p>
        </w:tc>
      </w:tr>
      <w:tr w:rsidR="00FA052F" w:rsidRPr="00D97F44" w14:paraId="47E92A2E" w14:textId="77777777" w:rsidTr="00D97F44">
        <w:trPr>
          <w:trHeight w:val="6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6FC48001" w14:textId="77777777" w:rsidR="00FA052F" w:rsidRPr="00D97F44" w:rsidRDefault="005F232F" w:rsidP="001C621E">
            <w:pPr>
              <w:pStyle w:val="Normln1"/>
              <w:jc w:val="center"/>
              <w:rPr>
                <w:sz w:val="24"/>
                <w:szCs w:val="24"/>
              </w:rPr>
            </w:pPr>
            <w:r w:rsidRPr="00D97F44">
              <w:rPr>
                <w:sz w:val="24"/>
                <w:szCs w:val="24"/>
              </w:rPr>
              <w:t>9.</w:t>
            </w:r>
          </w:p>
        </w:tc>
        <w:tc>
          <w:tcPr>
            <w:tcW w:w="5740" w:type="dxa"/>
            <w:tcBorders>
              <w:top w:val="nil"/>
              <w:left w:val="nil"/>
              <w:bottom w:val="single" w:sz="4" w:space="0" w:color="000000"/>
              <w:right w:val="single" w:sz="4" w:space="0" w:color="000000"/>
            </w:tcBorders>
            <w:shd w:val="clear" w:color="auto" w:fill="auto"/>
            <w:vAlign w:val="bottom"/>
          </w:tcPr>
          <w:p w14:paraId="606F8CCA" w14:textId="77777777" w:rsidR="00FA052F" w:rsidRPr="00D97F44" w:rsidRDefault="005D3724" w:rsidP="001C621E">
            <w:pPr>
              <w:pStyle w:val="Normln1"/>
              <w:rPr>
                <w:sz w:val="24"/>
                <w:szCs w:val="24"/>
              </w:rPr>
            </w:pPr>
            <w:r w:rsidRPr="00D97F44">
              <w:rPr>
                <w:sz w:val="24"/>
                <w:szCs w:val="24"/>
              </w:rPr>
              <w:t>U</w:t>
            </w:r>
            <w:r w:rsidR="005F232F" w:rsidRPr="00D97F44">
              <w:rPr>
                <w:sz w:val="24"/>
                <w:szCs w:val="24"/>
              </w:rPr>
              <w:t>čitelka věnuje pozornost dostatečným pohybovým aktivitám i zdravotně preventivním cvikům</w:t>
            </w:r>
          </w:p>
        </w:tc>
        <w:tc>
          <w:tcPr>
            <w:tcW w:w="454" w:type="dxa"/>
            <w:tcBorders>
              <w:top w:val="nil"/>
              <w:left w:val="nil"/>
              <w:bottom w:val="single" w:sz="4" w:space="0" w:color="000000"/>
              <w:right w:val="single" w:sz="4" w:space="0" w:color="000000"/>
            </w:tcBorders>
            <w:shd w:val="clear" w:color="auto" w:fill="auto"/>
            <w:vAlign w:val="bottom"/>
          </w:tcPr>
          <w:p w14:paraId="327906E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80AF73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7BA689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54A8B5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67D094CB" w14:textId="77777777" w:rsidR="00FA052F" w:rsidRPr="00D97F44" w:rsidRDefault="005F232F" w:rsidP="001C621E">
            <w:pPr>
              <w:pStyle w:val="Normln1"/>
              <w:rPr>
                <w:sz w:val="24"/>
                <w:szCs w:val="24"/>
              </w:rPr>
            </w:pPr>
            <w:r w:rsidRPr="00D97F44">
              <w:rPr>
                <w:sz w:val="24"/>
                <w:szCs w:val="24"/>
              </w:rPr>
              <w:t> </w:t>
            </w:r>
          </w:p>
        </w:tc>
      </w:tr>
      <w:tr w:rsidR="00FA052F" w:rsidRPr="00D97F44" w14:paraId="2CB0D5D1" w14:textId="77777777" w:rsidTr="00D97F44">
        <w:trPr>
          <w:trHeight w:val="300"/>
        </w:trPr>
        <w:tc>
          <w:tcPr>
            <w:tcW w:w="540" w:type="dxa"/>
            <w:tcBorders>
              <w:top w:val="nil"/>
              <w:left w:val="single" w:sz="12" w:space="0" w:color="000000"/>
              <w:bottom w:val="single" w:sz="4" w:space="0" w:color="000000"/>
              <w:right w:val="single" w:sz="4" w:space="0" w:color="000000"/>
            </w:tcBorders>
            <w:shd w:val="clear" w:color="auto" w:fill="auto"/>
            <w:vAlign w:val="center"/>
          </w:tcPr>
          <w:p w14:paraId="5703F8E8" w14:textId="77777777" w:rsidR="00FA052F" w:rsidRPr="00D97F44" w:rsidRDefault="005F232F" w:rsidP="001C621E">
            <w:pPr>
              <w:pStyle w:val="Normln1"/>
              <w:jc w:val="center"/>
              <w:rPr>
                <w:sz w:val="24"/>
                <w:szCs w:val="24"/>
              </w:rPr>
            </w:pPr>
            <w:r w:rsidRPr="00D97F44">
              <w:rPr>
                <w:sz w:val="24"/>
                <w:szCs w:val="24"/>
              </w:rPr>
              <w:t>10.</w:t>
            </w:r>
          </w:p>
        </w:tc>
        <w:tc>
          <w:tcPr>
            <w:tcW w:w="5740" w:type="dxa"/>
            <w:tcBorders>
              <w:top w:val="nil"/>
              <w:left w:val="nil"/>
              <w:bottom w:val="single" w:sz="4" w:space="0" w:color="000000"/>
              <w:right w:val="single" w:sz="4" w:space="0" w:color="000000"/>
            </w:tcBorders>
            <w:shd w:val="clear" w:color="auto" w:fill="auto"/>
            <w:vAlign w:val="bottom"/>
          </w:tcPr>
          <w:p w14:paraId="4E70C016" w14:textId="77777777" w:rsidR="00FA052F" w:rsidRPr="00D97F44" w:rsidRDefault="005D3724" w:rsidP="001C621E">
            <w:pPr>
              <w:pStyle w:val="Normln1"/>
              <w:rPr>
                <w:sz w:val="24"/>
                <w:szCs w:val="24"/>
              </w:rPr>
            </w:pPr>
            <w:r w:rsidRPr="00D97F44">
              <w:rPr>
                <w:sz w:val="24"/>
                <w:szCs w:val="24"/>
              </w:rPr>
              <w:t>P</w:t>
            </w:r>
            <w:r w:rsidR="005F232F" w:rsidRPr="00D97F44">
              <w:rPr>
                <w:sz w:val="24"/>
                <w:szCs w:val="24"/>
              </w:rPr>
              <w:t>ři cvičení respektuje individuální možnosti každého dítěte</w:t>
            </w:r>
          </w:p>
        </w:tc>
        <w:tc>
          <w:tcPr>
            <w:tcW w:w="454" w:type="dxa"/>
            <w:tcBorders>
              <w:top w:val="nil"/>
              <w:left w:val="nil"/>
              <w:bottom w:val="single" w:sz="4" w:space="0" w:color="000000"/>
              <w:right w:val="single" w:sz="4" w:space="0" w:color="000000"/>
            </w:tcBorders>
            <w:shd w:val="clear" w:color="auto" w:fill="auto"/>
            <w:vAlign w:val="bottom"/>
          </w:tcPr>
          <w:p w14:paraId="5685E3B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97E71A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2DBAD2D"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08F5B1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06A61644" w14:textId="77777777" w:rsidR="00FA052F" w:rsidRPr="00D97F44" w:rsidRDefault="005F232F" w:rsidP="001C621E">
            <w:pPr>
              <w:pStyle w:val="Normln1"/>
              <w:rPr>
                <w:sz w:val="24"/>
                <w:szCs w:val="24"/>
              </w:rPr>
            </w:pPr>
            <w:r w:rsidRPr="00D97F44">
              <w:rPr>
                <w:sz w:val="24"/>
                <w:szCs w:val="24"/>
              </w:rPr>
              <w:t> </w:t>
            </w:r>
          </w:p>
        </w:tc>
      </w:tr>
      <w:tr w:rsidR="00FA052F" w:rsidRPr="00D97F44" w14:paraId="483DB6B6" w14:textId="77777777" w:rsidTr="00D97F44">
        <w:trPr>
          <w:trHeight w:val="600"/>
        </w:trPr>
        <w:tc>
          <w:tcPr>
            <w:tcW w:w="540" w:type="dxa"/>
            <w:tcBorders>
              <w:top w:val="nil"/>
              <w:left w:val="single" w:sz="12" w:space="0" w:color="000000"/>
              <w:bottom w:val="single" w:sz="12" w:space="0" w:color="000000"/>
              <w:right w:val="single" w:sz="4" w:space="0" w:color="000000"/>
            </w:tcBorders>
            <w:shd w:val="clear" w:color="auto" w:fill="auto"/>
            <w:vAlign w:val="center"/>
          </w:tcPr>
          <w:p w14:paraId="170785B9" w14:textId="77777777" w:rsidR="00FA052F" w:rsidRPr="00D97F44" w:rsidRDefault="005F232F" w:rsidP="001C621E">
            <w:pPr>
              <w:pStyle w:val="Normln1"/>
              <w:jc w:val="center"/>
              <w:rPr>
                <w:sz w:val="24"/>
                <w:szCs w:val="24"/>
              </w:rPr>
            </w:pPr>
            <w:r w:rsidRPr="00D97F44">
              <w:rPr>
                <w:sz w:val="24"/>
                <w:szCs w:val="24"/>
              </w:rPr>
              <w:t>11.</w:t>
            </w:r>
          </w:p>
        </w:tc>
        <w:tc>
          <w:tcPr>
            <w:tcW w:w="5740" w:type="dxa"/>
            <w:tcBorders>
              <w:top w:val="nil"/>
              <w:left w:val="nil"/>
              <w:bottom w:val="single" w:sz="12" w:space="0" w:color="000000"/>
              <w:right w:val="single" w:sz="4" w:space="0" w:color="000000"/>
            </w:tcBorders>
            <w:shd w:val="clear" w:color="auto" w:fill="auto"/>
            <w:vAlign w:val="bottom"/>
          </w:tcPr>
          <w:p w14:paraId="16A1D909" w14:textId="77777777" w:rsidR="00FA052F" w:rsidRPr="00D97F44" w:rsidRDefault="005D3724" w:rsidP="001C621E">
            <w:pPr>
              <w:pStyle w:val="Normln1"/>
              <w:rPr>
                <w:sz w:val="24"/>
                <w:szCs w:val="24"/>
              </w:rPr>
            </w:pPr>
            <w:r w:rsidRPr="00D97F44">
              <w:rPr>
                <w:sz w:val="24"/>
                <w:szCs w:val="24"/>
              </w:rPr>
              <w:t>R</w:t>
            </w:r>
            <w:r w:rsidR="005F232F" w:rsidRPr="00D97F44">
              <w:rPr>
                <w:sz w:val="24"/>
                <w:szCs w:val="24"/>
              </w:rPr>
              <w:t>espektuje individuální potřeby dětí (soukromí, odpočinek, stravování, vlastní tempo práce)</w:t>
            </w:r>
          </w:p>
        </w:tc>
        <w:tc>
          <w:tcPr>
            <w:tcW w:w="454" w:type="dxa"/>
            <w:tcBorders>
              <w:top w:val="nil"/>
              <w:left w:val="nil"/>
              <w:bottom w:val="single" w:sz="12" w:space="0" w:color="000000"/>
              <w:right w:val="single" w:sz="4" w:space="0" w:color="000000"/>
            </w:tcBorders>
            <w:shd w:val="clear" w:color="auto" w:fill="auto"/>
            <w:vAlign w:val="bottom"/>
          </w:tcPr>
          <w:p w14:paraId="5A0FE50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2ED2A85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62920207"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1664A54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12" w:space="0" w:color="000000"/>
            </w:tcBorders>
            <w:shd w:val="clear" w:color="auto" w:fill="auto"/>
            <w:vAlign w:val="bottom"/>
          </w:tcPr>
          <w:p w14:paraId="2E2478DE" w14:textId="77777777" w:rsidR="00FA052F" w:rsidRPr="00D97F44" w:rsidRDefault="005F232F" w:rsidP="001C621E">
            <w:pPr>
              <w:pStyle w:val="Normln1"/>
              <w:rPr>
                <w:sz w:val="24"/>
                <w:szCs w:val="24"/>
              </w:rPr>
            </w:pPr>
            <w:r w:rsidRPr="00D97F44">
              <w:rPr>
                <w:sz w:val="24"/>
                <w:szCs w:val="24"/>
              </w:rPr>
              <w:t> </w:t>
            </w:r>
          </w:p>
        </w:tc>
      </w:tr>
    </w:tbl>
    <w:p w14:paraId="02974AB3" w14:textId="77777777" w:rsidR="00FA052F" w:rsidRDefault="00FA052F">
      <w:pPr>
        <w:pStyle w:val="Normln1"/>
        <w:spacing w:after="200"/>
        <w:jc w:val="both"/>
        <w:rPr>
          <w:b/>
          <w:color w:val="000000"/>
          <w:sz w:val="28"/>
          <w:szCs w:val="28"/>
        </w:rPr>
      </w:pPr>
    </w:p>
    <w:p w14:paraId="01195BB2" w14:textId="77777777" w:rsidR="006E1BBE" w:rsidRDefault="006E1BBE" w:rsidP="005D3724">
      <w:pPr>
        <w:pStyle w:val="Normln1"/>
        <w:spacing w:before="240" w:after="120"/>
        <w:jc w:val="both"/>
        <w:rPr>
          <w:color w:val="000000"/>
          <w:sz w:val="24"/>
          <w:szCs w:val="24"/>
        </w:rPr>
      </w:pPr>
    </w:p>
    <w:p w14:paraId="44DF64A7" w14:textId="77777777" w:rsidR="006E1BBE" w:rsidRDefault="006E1BBE" w:rsidP="005D3724">
      <w:pPr>
        <w:pStyle w:val="Normln1"/>
        <w:spacing w:before="240" w:after="120"/>
        <w:jc w:val="both"/>
        <w:rPr>
          <w:color w:val="000000"/>
          <w:sz w:val="24"/>
          <w:szCs w:val="24"/>
        </w:rPr>
      </w:pPr>
    </w:p>
    <w:p w14:paraId="492532DA" w14:textId="77777777" w:rsidR="006E1BBE" w:rsidRDefault="006E1BBE" w:rsidP="005D3724">
      <w:pPr>
        <w:pStyle w:val="Normln1"/>
        <w:spacing w:before="240" w:after="120"/>
        <w:jc w:val="both"/>
        <w:rPr>
          <w:color w:val="000000"/>
          <w:sz w:val="24"/>
          <w:szCs w:val="24"/>
        </w:rPr>
      </w:pPr>
    </w:p>
    <w:p w14:paraId="331CBA46" w14:textId="77777777" w:rsidR="006E1BBE" w:rsidRDefault="006E1BBE" w:rsidP="005D3724">
      <w:pPr>
        <w:pStyle w:val="Normln1"/>
        <w:spacing w:before="240" w:after="120"/>
        <w:jc w:val="both"/>
        <w:rPr>
          <w:color w:val="000000"/>
          <w:sz w:val="24"/>
          <w:szCs w:val="24"/>
        </w:rPr>
      </w:pPr>
    </w:p>
    <w:p w14:paraId="7022EA8A" w14:textId="77777777" w:rsidR="006E1BBE" w:rsidRDefault="006E1BBE" w:rsidP="005D3724">
      <w:pPr>
        <w:pStyle w:val="Normln1"/>
        <w:spacing w:before="240" w:after="120"/>
        <w:jc w:val="both"/>
        <w:rPr>
          <w:color w:val="000000"/>
          <w:sz w:val="24"/>
          <w:szCs w:val="24"/>
        </w:rPr>
      </w:pPr>
    </w:p>
    <w:p w14:paraId="068CAB8B" w14:textId="77777777" w:rsidR="006E1BBE" w:rsidRDefault="006E1BBE" w:rsidP="005D3724">
      <w:pPr>
        <w:pStyle w:val="Normln1"/>
        <w:spacing w:before="240" w:after="120"/>
        <w:jc w:val="both"/>
        <w:rPr>
          <w:color w:val="000000"/>
          <w:sz w:val="24"/>
          <w:szCs w:val="24"/>
        </w:rPr>
      </w:pPr>
    </w:p>
    <w:p w14:paraId="5D9DAD44" w14:textId="77777777" w:rsidR="006E1BBE" w:rsidRDefault="006E1BBE" w:rsidP="005D3724">
      <w:pPr>
        <w:pStyle w:val="Normln1"/>
        <w:spacing w:before="240" w:after="120"/>
        <w:jc w:val="both"/>
        <w:rPr>
          <w:color w:val="000000"/>
          <w:sz w:val="24"/>
          <w:szCs w:val="24"/>
        </w:rPr>
      </w:pPr>
    </w:p>
    <w:p w14:paraId="050CE545" w14:textId="77777777" w:rsidR="006E1BBE" w:rsidRDefault="006E1BBE" w:rsidP="005D3724">
      <w:pPr>
        <w:pStyle w:val="Normln1"/>
        <w:spacing w:before="240" w:after="120"/>
        <w:jc w:val="both"/>
        <w:rPr>
          <w:color w:val="000000"/>
          <w:sz w:val="24"/>
          <w:szCs w:val="24"/>
        </w:rPr>
      </w:pPr>
    </w:p>
    <w:p w14:paraId="5AC43A31" w14:textId="77777777" w:rsidR="006E1BBE" w:rsidRDefault="006E1BBE" w:rsidP="005D3724">
      <w:pPr>
        <w:pStyle w:val="Normln1"/>
        <w:spacing w:before="240" w:after="120"/>
        <w:jc w:val="both"/>
        <w:rPr>
          <w:color w:val="000000"/>
          <w:sz w:val="24"/>
          <w:szCs w:val="24"/>
        </w:rPr>
      </w:pPr>
    </w:p>
    <w:p w14:paraId="34F9577F" w14:textId="77777777" w:rsidR="006E1BBE" w:rsidRDefault="006E1BBE" w:rsidP="005D3724">
      <w:pPr>
        <w:pStyle w:val="Normln1"/>
        <w:spacing w:before="240" w:after="120"/>
        <w:jc w:val="both"/>
        <w:rPr>
          <w:color w:val="000000"/>
          <w:sz w:val="24"/>
          <w:szCs w:val="24"/>
        </w:rPr>
      </w:pPr>
    </w:p>
    <w:p w14:paraId="5C9E79FA" w14:textId="77777777" w:rsidR="006E1BBE" w:rsidRDefault="006E1BBE" w:rsidP="005D3724">
      <w:pPr>
        <w:pStyle w:val="Normln1"/>
        <w:spacing w:before="240" w:after="120"/>
        <w:jc w:val="both"/>
        <w:rPr>
          <w:color w:val="000000"/>
          <w:sz w:val="24"/>
          <w:szCs w:val="24"/>
        </w:rPr>
      </w:pPr>
    </w:p>
    <w:p w14:paraId="46BA59AA" w14:textId="77777777" w:rsidR="006E1BBE" w:rsidRDefault="006E1BBE" w:rsidP="005D3724">
      <w:pPr>
        <w:pStyle w:val="Normln1"/>
        <w:spacing w:before="240" w:after="120"/>
        <w:jc w:val="both"/>
        <w:rPr>
          <w:color w:val="000000"/>
          <w:sz w:val="24"/>
          <w:szCs w:val="24"/>
        </w:rPr>
      </w:pPr>
    </w:p>
    <w:p w14:paraId="760EB389" w14:textId="77777777" w:rsidR="006E1BBE" w:rsidRDefault="006E1BBE" w:rsidP="005D3724">
      <w:pPr>
        <w:pStyle w:val="Normln1"/>
        <w:spacing w:before="240" w:after="120"/>
        <w:jc w:val="both"/>
        <w:rPr>
          <w:color w:val="000000"/>
          <w:sz w:val="24"/>
          <w:szCs w:val="24"/>
        </w:rPr>
      </w:pPr>
    </w:p>
    <w:p w14:paraId="2D0A7460" w14:textId="77777777" w:rsidR="00FA052F" w:rsidRPr="00D97F44" w:rsidRDefault="00FF46F1" w:rsidP="005D3724">
      <w:pPr>
        <w:pStyle w:val="Normln1"/>
        <w:spacing w:before="240" w:after="120"/>
        <w:jc w:val="both"/>
        <w:rPr>
          <w:color w:val="000000"/>
          <w:sz w:val="24"/>
          <w:szCs w:val="24"/>
        </w:rPr>
      </w:pPr>
      <w:r w:rsidRPr="00D97F44">
        <w:rPr>
          <w:color w:val="000000"/>
          <w:sz w:val="24"/>
          <w:szCs w:val="24"/>
        </w:rPr>
        <w:t xml:space="preserve">Příloha </w:t>
      </w:r>
      <w:r w:rsidR="005D3724" w:rsidRPr="00D97F44">
        <w:rPr>
          <w:color w:val="000000"/>
          <w:sz w:val="24"/>
          <w:szCs w:val="24"/>
        </w:rPr>
        <w:t xml:space="preserve">č. </w:t>
      </w:r>
      <w:r w:rsidR="006E1BBE">
        <w:rPr>
          <w:color w:val="000000"/>
          <w:sz w:val="24"/>
          <w:szCs w:val="24"/>
        </w:rPr>
        <w:t>2</w:t>
      </w:r>
      <w:r w:rsidR="005F232F" w:rsidRPr="00D97F44">
        <w:rPr>
          <w:color w:val="000000"/>
          <w:sz w:val="24"/>
          <w:szCs w:val="24"/>
        </w:rPr>
        <w:t>.</w:t>
      </w:r>
      <w:r w:rsidR="005D3724" w:rsidRPr="00D97F44">
        <w:rPr>
          <w:color w:val="000000"/>
          <w:sz w:val="24"/>
          <w:szCs w:val="24"/>
        </w:rPr>
        <w:t xml:space="preserve"> </w:t>
      </w:r>
      <w:r w:rsidR="005D3724" w:rsidRPr="00D97F44">
        <w:rPr>
          <w:b/>
          <w:color w:val="000000"/>
          <w:sz w:val="24"/>
          <w:szCs w:val="24"/>
        </w:rPr>
        <w:t>P</w:t>
      </w:r>
      <w:r w:rsidR="005F232F" w:rsidRPr="00D97F44">
        <w:rPr>
          <w:b/>
          <w:color w:val="000000"/>
          <w:sz w:val="24"/>
          <w:szCs w:val="24"/>
        </w:rPr>
        <w:t>odmínky vzdělávání</w:t>
      </w:r>
    </w:p>
    <w:tbl>
      <w:tblPr>
        <w:tblStyle w:val="a3"/>
        <w:tblW w:w="8780" w:type="dxa"/>
        <w:tblInd w:w="55" w:type="dxa"/>
        <w:tblLayout w:type="fixed"/>
        <w:tblLook w:val="0400" w:firstRow="0" w:lastRow="0" w:firstColumn="0" w:lastColumn="0" w:noHBand="0" w:noVBand="1"/>
      </w:tblPr>
      <w:tblGrid>
        <w:gridCol w:w="526"/>
        <w:gridCol w:w="5894"/>
        <w:gridCol w:w="472"/>
        <w:gridCol w:w="472"/>
        <w:gridCol w:w="472"/>
        <w:gridCol w:w="472"/>
        <w:gridCol w:w="472"/>
      </w:tblGrid>
      <w:tr w:rsidR="00FA052F" w:rsidRPr="00D97F44" w14:paraId="3D0F1CCB" w14:textId="77777777" w:rsidTr="00D97F44">
        <w:trPr>
          <w:trHeight w:val="300"/>
        </w:trPr>
        <w:tc>
          <w:tcPr>
            <w:tcW w:w="507" w:type="dxa"/>
            <w:tcBorders>
              <w:top w:val="single" w:sz="12" w:space="0" w:color="000000"/>
              <w:left w:val="single" w:sz="12" w:space="0" w:color="000000"/>
              <w:bottom w:val="double" w:sz="4" w:space="0" w:color="000000"/>
              <w:right w:val="single" w:sz="4" w:space="0" w:color="000000"/>
            </w:tcBorders>
            <w:shd w:val="clear" w:color="auto" w:fill="D9D9D9" w:themeFill="background1" w:themeFillShade="D9"/>
            <w:vAlign w:val="center"/>
          </w:tcPr>
          <w:p w14:paraId="051F460B" w14:textId="77777777" w:rsidR="00FA052F" w:rsidRPr="00D97F44" w:rsidRDefault="005D3724" w:rsidP="005D3724">
            <w:pPr>
              <w:pStyle w:val="Normln1"/>
              <w:jc w:val="center"/>
              <w:rPr>
                <w:sz w:val="24"/>
                <w:szCs w:val="24"/>
              </w:rPr>
            </w:pPr>
            <w:r w:rsidRPr="00D97F44">
              <w:rPr>
                <w:sz w:val="24"/>
                <w:szCs w:val="24"/>
              </w:rPr>
              <w:t>P.č.</w:t>
            </w:r>
          </w:p>
        </w:tc>
        <w:tc>
          <w:tcPr>
            <w:tcW w:w="5673" w:type="dxa"/>
            <w:tcBorders>
              <w:top w:val="single" w:sz="12" w:space="0" w:color="000000"/>
              <w:left w:val="nil"/>
              <w:bottom w:val="double" w:sz="4" w:space="0" w:color="000000"/>
              <w:right w:val="single" w:sz="4" w:space="0" w:color="000000"/>
            </w:tcBorders>
            <w:shd w:val="clear" w:color="auto" w:fill="D9D9D9" w:themeFill="background1" w:themeFillShade="D9"/>
            <w:vAlign w:val="center"/>
          </w:tcPr>
          <w:p w14:paraId="1BCECC32" w14:textId="77777777" w:rsidR="00FA052F" w:rsidRPr="00D97F44" w:rsidRDefault="005F232F" w:rsidP="005D3724">
            <w:pPr>
              <w:pStyle w:val="Normln1"/>
              <w:jc w:val="center"/>
              <w:rPr>
                <w:sz w:val="24"/>
                <w:szCs w:val="24"/>
              </w:rPr>
            </w:pPr>
            <w:r w:rsidRPr="00D97F44">
              <w:rPr>
                <w:sz w:val="24"/>
                <w:szCs w:val="24"/>
              </w:rPr>
              <w:t>Kritéria</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677C567B" w14:textId="77777777" w:rsidR="00FA052F" w:rsidRPr="00D97F44" w:rsidRDefault="005F232F" w:rsidP="005D3724">
            <w:pPr>
              <w:pStyle w:val="Normln1"/>
              <w:jc w:val="center"/>
              <w:rPr>
                <w:sz w:val="24"/>
                <w:szCs w:val="24"/>
              </w:rPr>
            </w:pPr>
            <w:r w:rsidRPr="00D97F44">
              <w:rPr>
                <w:sz w:val="24"/>
                <w:szCs w:val="24"/>
              </w:rPr>
              <w:t>1</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280E8EFE" w14:textId="77777777" w:rsidR="00FA052F" w:rsidRPr="00D97F44" w:rsidRDefault="005F232F" w:rsidP="005D3724">
            <w:pPr>
              <w:pStyle w:val="Normln1"/>
              <w:jc w:val="center"/>
              <w:rPr>
                <w:sz w:val="24"/>
                <w:szCs w:val="24"/>
              </w:rPr>
            </w:pPr>
            <w:r w:rsidRPr="00D97F44">
              <w:rPr>
                <w:sz w:val="24"/>
                <w:szCs w:val="24"/>
              </w:rPr>
              <w:t>2</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519065BD" w14:textId="77777777" w:rsidR="00FA052F" w:rsidRPr="00D97F44" w:rsidRDefault="005F232F" w:rsidP="005D3724">
            <w:pPr>
              <w:pStyle w:val="Normln1"/>
              <w:jc w:val="center"/>
              <w:rPr>
                <w:sz w:val="24"/>
                <w:szCs w:val="24"/>
              </w:rPr>
            </w:pPr>
            <w:r w:rsidRPr="00D97F44">
              <w:rPr>
                <w:sz w:val="24"/>
                <w:szCs w:val="24"/>
              </w:rPr>
              <w:t>3</w:t>
            </w:r>
          </w:p>
        </w:tc>
        <w:tc>
          <w:tcPr>
            <w:tcW w:w="454" w:type="dxa"/>
            <w:tcBorders>
              <w:top w:val="single" w:sz="12" w:space="0" w:color="000000"/>
              <w:left w:val="nil"/>
              <w:bottom w:val="double" w:sz="4" w:space="0" w:color="000000"/>
              <w:right w:val="single" w:sz="4" w:space="0" w:color="000000"/>
            </w:tcBorders>
            <w:shd w:val="clear" w:color="auto" w:fill="D9D9D9" w:themeFill="background1" w:themeFillShade="D9"/>
            <w:vAlign w:val="bottom"/>
          </w:tcPr>
          <w:p w14:paraId="2B9BD7BB" w14:textId="77777777" w:rsidR="00FA052F" w:rsidRPr="00D97F44" w:rsidRDefault="005F232F" w:rsidP="005D3724">
            <w:pPr>
              <w:pStyle w:val="Normln1"/>
              <w:jc w:val="center"/>
              <w:rPr>
                <w:sz w:val="24"/>
                <w:szCs w:val="24"/>
              </w:rPr>
            </w:pPr>
            <w:r w:rsidRPr="00D97F44">
              <w:rPr>
                <w:sz w:val="24"/>
                <w:szCs w:val="24"/>
              </w:rPr>
              <w:t>4</w:t>
            </w:r>
          </w:p>
        </w:tc>
        <w:tc>
          <w:tcPr>
            <w:tcW w:w="454" w:type="dxa"/>
            <w:tcBorders>
              <w:top w:val="single" w:sz="12" w:space="0" w:color="000000"/>
              <w:left w:val="nil"/>
              <w:bottom w:val="double" w:sz="4" w:space="0" w:color="000000"/>
              <w:right w:val="single" w:sz="12" w:space="0" w:color="000000"/>
            </w:tcBorders>
            <w:shd w:val="clear" w:color="auto" w:fill="D9D9D9" w:themeFill="background1" w:themeFillShade="D9"/>
            <w:vAlign w:val="bottom"/>
          </w:tcPr>
          <w:p w14:paraId="14AFF322" w14:textId="77777777" w:rsidR="00FA052F" w:rsidRPr="00D97F44" w:rsidRDefault="005F232F" w:rsidP="005D3724">
            <w:pPr>
              <w:pStyle w:val="Normln1"/>
              <w:jc w:val="center"/>
              <w:rPr>
                <w:sz w:val="24"/>
                <w:szCs w:val="24"/>
              </w:rPr>
            </w:pPr>
            <w:r w:rsidRPr="00D97F44">
              <w:rPr>
                <w:sz w:val="24"/>
                <w:szCs w:val="24"/>
              </w:rPr>
              <w:t>5</w:t>
            </w:r>
          </w:p>
        </w:tc>
      </w:tr>
      <w:tr w:rsidR="00FA052F" w:rsidRPr="00D97F44" w14:paraId="6C5FDEDC" w14:textId="77777777" w:rsidTr="00D97F44">
        <w:trPr>
          <w:trHeight w:val="600"/>
        </w:trPr>
        <w:tc>
          <w:tcPr>
            <w:tcW w:w="507" w:type="dxa"/>
            <w:tcBorders>
              <w:top w:val="double" w:sz="4" w:space="0" w:color="000000"/>
              <w:left w:val="single" w:sz="12" w:space="0" w:color="000000"/>
              <w:bottom w:val="single" w:sz="4" w:space="0" w:color="000000"/>
              <w:right w:val="single" w:sz="4" w:space="0" w:color="000000"/>
            </w:tcBorders>
            <w:shd w:val="clear" w:color="auto" w:fill="auto"/>
            <w:vAlign w:val="center"/>
          </w:tcPr>
          <w:p w14:paraId="07D06F7E" w14:textId="77777777" w:rsidR="00FA052F" w:rsidRPr="00D97F44" w:rsidRDefault="005F232F" w:rsidP="001C621E">
            <w:pPr>
              <w:pStyle w:val="Normln1"/>
              <w:jc w:val="center"/>
              <w:rPr>
                <w:sz w:val="24"/>
                <w:szCs w:val="24"/>
              </w:rPr>
            </w:pPr>
            <w:r w:rsidRPr="00D97F44">
              <w:rPr>
                <w:sz w:val="24"/>
                <w:szCs w:val="24"/>
              </w:rPr>
              <w:t>1.</w:t>
            </w:r>
          </w:p>
        </w:tc>
        <w:tc>
          <w:tcPr>
            <w:tcW w:w="5673" w:type="dxa"/>
            <w:tcBorders>
              <w:top w:val="double" w:sz="4" w:space="0" w:color="000000"/>
              <w:left w:val="nil"/>
              <w:bottom w:val="single" w:sz="4" w:space="0" w:color="000000"/>
              <w:right w:val="single" w:sz="4" w:space="0" w:color="000000"/>
            </w:tcBorders>
            <w:shd w:val="clear" w:color="auto" w:fill="auto"/>
            <w:vAlign w:val="center"/>
          </w:tcPr>
          <w:p w14:paraId="6251DCC9" w14:textId="77777777" w:rsidR="00FA052F" w:rsidRPr="00D97F44" w:rsidRDefault="005F232F" w:rsidP="001C621E">
            <w:pPr>
              <w:pStyle w:val="Normln1"/>
              <w:rPr>
                <w:sz w:val="24"/>
                <w:szCs w:val="24"/>
              </w:rPr>
            </w:pPr>
            <w:r w:rsidRPr="00D97F44">
              <w:rPr>
                <w:sz w:val="24"/>
                <w:szCs w:val="24"/>
              </w:rPr>
              <w:t>Vybavení nábytkem v mé třídě je dostatečné, vyhovující, estetické.</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798FE4B5"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2045DDDB"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335CD5D4"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4" w:space="0" w:color="000000"/>
            </w:tcBorders>
            <w:shd w:val="clear" w:color="auto" w:fill="auto"/>
            <w:vAlign w:val="bottom"/>
          </w:tcPr>
          <w:p w14:paraId="0B83F37F" w14:textId="77777777" w:rsidR="00FA052F" w:rsidRPr="00D97F44" w:rsidRDefault="005F232F" w:rsidP="001C621E">
            <w:pPr>
              <w:pStyle w:val="Normln1"/>
              <w:rPr>
                <w:sz w:val="24"/>
                <w:szCs w:val="24"/>
              </w:rPr>
            </w:pPr>
            <w:r w:rsidRPr="00D97F44">
              <w:rPr>
                <w:sz w:val="24"/>
                <w:szCs w:val="24"/>
              </w:rPr>
              <w:t> </w:t>
            </w:r>
          </w:p>
        </w:tc>
        <w:tc>
          <w:tcPr>
            <w:tcW w:w="454" w:type="dxa"/>
            <w:tcBorders>
              <w:top w:val="double" w:sz="4" w:space="0" w:color="000000"/>
              <w:left w:val="nil"/>
              <w:bottom w:val="single" w:sz="4" w:space="0" w:color="000000"/>
              <w:right w:val="single" w:sz="12" w:space="0" w:color="000000"/>
            </w:tcBorders>
            <w:shd w:val="clear" w:color="auto" w:fill="auto"/>
            <w:vAlign w:val="bottom"/>
          </w:tcPr>
          <w:p w14:paraId="6020FB91" w14:textId="77777777" w:rsidR="00FA052F" w:rsidRPr="00D97F44" w:rsidRDefault="005F232F" w:rsidP="001C621E">
            <w:pPr>
              <w:pStyle w:val="Normln1"/>
              <w:rPr>
                <w:sz w:val="24"/>
                <w:szCs w:val="24"/>
              </w:rPr>
            </w:pPr>
            <w:r w:rsidRPr="00D97F44">
              <w:rPr>
                <w:sz w:val="24"/>
                <w:szCs w:val="24"/>
              </w:rPr>
              <w:t> </w:t>
            </w:r>
          </w:p>
        </w:tc>
      </w:tr>
      <w:tr w:rsidR="00FA052F" w:rsidRPr="00D97F44" w14:paraId="0FA87ECE"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34F5A16C" w14:textId="77777777" w:rsidR="00FA052F" w:rsidRPr="00D97F44" w:rsidRDefault="005F232F" w:rsidP="001C621E">
            <w:pPr>
              <w:pStyle w:val="Normln1"/>
              <w:jc w:val="center"/>
              <w:rPr>
                <w:sz w:val="24"/>
                <w:szCs w:val="24"/>
              </w:rPr>
            </w:pPr>
            <w:r w:rsidRPr="00D97F44">
              <w:rPr>
                <w:sz w:val="24"/>
                <w:szCs w:val="24"/>
              </w:rPr>
              <w:t>2.</w:t>
            </w:r>
          </w:p>
        </w:tc>
        <w:tc>
          <w:tcPr>
            <w:tcW w:w="5673" w:type="dxa"/>
            <w:tcBorders>
              <w:top w:val="nil"/>
              <w:left w:val="nil"/>
              <w:bottom w:val="single" w:sz="4" w:space="0" w:color="000000"/>
              <w:right w:val="single" w:sz="4" w:space="0" w:color="000000"/>
            </w:tcBorders>
            <w:shd w:val="clear" w:color="auto" w:fill="auto"/>
            <w:vAlign w:val="center"/>
          </w:tcPr>
          <w:p w14:paraId="4E3E7DAE" w14:textId="77777777" w:rsidR="00FA052F" w:rsidRPr="00D97F44" w:rsidRDefault="005F232F" w:rsidP="001C621E">
            <w:pPr>
              <w:pStyle w:val="Normln1"/>
              <w:rPr>
                <w:sz w:val="24"/>
                <w:szCs w:val="24"/>
              </w:rPr>
            </w:pPr>
            <w:r w:rsidRPr="00D97F44">
              <w:rPr>
                <w:sz w:val="24"/>
                <w:szCs w:val="24"/>
              </w:rPr>
              <w:t>Vybavení hračkami odpovídá počtu a věku dětí v mé třídě.</w:t>
            </w:r>
          </w:p>
        </w:tc>
        <w:tc>
          <w:tcPr>
            <w:tcW w:w="454" w:type="dxa"/>
            <w:tcBorders>
              <w:top w:val="nil"/>
              <w:left w:val="nil"/>
              <w:bottom w:val="single" w:sz="4" w:space="0" w:color="000000"/>
              <w:right w:val="single" w:sz="4" w:space="0" w:color="000000"/>
            </w:tcBorders>
            <w:shd w:val="clear" w:color="auto" w:fill="auto"/>
            <w:vAlign w:val="bottom"/>
          </w:tcPr>
          <w:p w14:paraId="4E68670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646850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A6A9B4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6D32FE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7EE0C312" w14:textId="77777777" w:rsidR="00FA052F" w:rsidRPr="00D97F44" w:rsidRDefault="005F232F" w:rsidP="001C621E">
            <w:pPr>
              <w:pStyle w:val="Normln1"/>
              <w:rPr>
                <w:sz w:val="24"/>
                <w:szCs w:val="24"/>
              </w:rPr>
            </w:pPr>
            <w:r w:rsidRPr="00D97F44">
              <w:rPr>
                <w:sz w:val="24"/>
                <w:szCs w:val="24"/>
              </w:rPr>
              <w:t> </w:t>
            </w:r>
          </w:p>
        </w:tc>
      </w:tr>
      <w:tr w:rsidR="00FA052F" w:rsidRPr="00D97F44" w14:paraId="4664535B"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4E1562A7" w14:textId="77777777" w:rsidR="00FA052F" w:rsidRPr="00D97F44" w:rsidRDefault="005F232F" w:rsidP="001C621E">
            <w:pPr>
              <w:pStyle w:val="Normln1"/>
              <w:jc w:val="center"/>
              <w:rPr>
                <w:sz w:val="24"/>
                <w:szCs w:val="24"/>
              </w:rPr>
            </w:pPr>
            <w:r w:rsidRPr="00D97F44">
              <w:rPr>
                <w:sz w:val="24"/>
                <w:szCs w:val="24"/>
              </w:rPr>
              <w:t>3.</w:t>
            </w:r>
          </w:p>
        </w:tc>
        <w:tc>
          <w:tcPr>
            <w:tcW w:w="5673" w:type="dxa"/>
            <w:tcBorders>
              <w:top w:val="nil"/>
              <w:left w:val="nil"/>
              <w:bottom w:val="single" w:sz="4" w:space="0" w:color="000000"/>
              <w:right w:val="single" w:sz="4" w:space="0" w:color="000000"/>
            </w:tcBorders>
            <w:shd w:val="clear" w:color="auto" w:fill="auto"/>
            <w:vAlign w:val="center"/>
          </w:tcPr>
          <w:p w14:paraId="257674E4" w14:textId="77777777" w:rsidR="00FA052F" w:rsidRPr="00D97F44" w:rsidRDefault="005F232F" w:rsidP="001C621E">
            <w:pPr>
              <w:pStyle w:val="Normln1"/>
              <w:rPr>
                <w:sz w:val="24"/>
                <w:szCs w:val="24"/>
              </w:rPr>
            </w:pPr>
            <w:r w:rsidRPr="00D97F44">
              <w:rPr>
                <w:sz w:val="24"/>
                <w:szCs w:val="24"/>
              </w:rPr>
              <w:t>Vybavení pomůckami a materiály je v mé třídě dostatečné.</w:t>
            </w:r>
          </w:p>
        </w:tc>
        <w:tc>
          <w:tcPr>
            <w:tcW w:w="454" w:type="dxa"/>
            <w:tcBorders>
              <w:top w:val="nil"/>
              <w:left w:val="nil"/>
              <w:bottom w:val="single" w:sz="4" w:space="0" w:color="000000"/>
              <w:right w:val="single" w:sz="4" w:space="0" w:color="000000"/>
            </w:tcBorders>
            <w:shd w:val="clear" w:color="auto" w:fill="auto"/>
            <w:vAlign w:val="bottom"/>
          </w:tcPr>
          <w:p w14:paraId="4C6F089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AA9B12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AFDB0E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179882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1E693D60" w14:textId="77777777" w:rsidR="00FA052F" w:rsidRPr="00D97F44" w:rsidRDefault="005F232F" w:rsidP="001C621E">
            <w:pPr>
              <w:pStyle w:val="Normln1"/>
              <w:rPr>
                <w:sz w:val="24"/>
                <w:szCs w:val="24"/>
              </w:rPr>
            </w:pPr>
            <w:r w:rsidRPr="00D97F44">
              <w:rPr>
                <w:sz w:val="24"/>
                <w:szCs w:val="24"/>
              </w:rPr>
              <w:t> </w:t>
            </w:r>
          </w:p>
        </w:tc>
      </w:tr>
      <w:tr w:rsidR="00FA052F" w:rsidRPr="00D97F44" w14:paraId="1DB83820" w14:textId="77777777" w:rsidTr="00D97F44">
        <w:trPr>
          <w:trHeight w:val="6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11DEAED7" w14:textId="77777777" w:rsidR="00FA052F" w:rsidRPr="00D97F44" w:rsidRDefault="005F232F" w:rsidP="001C621E">
            <w:pPr>
              <w:pStyle w:val="Normln1"/>
              <w:jc w:val="center"/>
              <w:rPr>
                <w:sz w:val="24"/>
                <w:szCs w:val="24"/>
              </w:rPr>
            </w:pPr>
            <w:r w:rsidRPr="00D97F44">
              <w:rPr>
                <w:sz w:val="24"/>
                <w:szCs w:val="24"/>
              </w:rPr>
              <w:t>4.</w:t>
            </w:r>
          </w:p>
        </w:tc>
        <w:tc>
          <w:tcPr>
            <w:tcW w:w="5673" w:type="dxa"/>
            <w:tcBorders>
              <w:top w:val="nil"/>
              <w:left w:val="nil"/>
              <w:bottom w:val="single" w:sz="4" w:space="0" w:color="000000"/>
              <w:right w:val="single" w:sz="4" w:space="0" w:color="000000"/>
            </w:tcBorders>
            <w:shd w:val="clear" w:color="auto" w:fill="auto"/>
            <w:vAlign w:val="center"/>
          </w:tcPr>
          <w:p w14:paraId="26E62D59" w14:textId="77777777" w:rsidR="00FA052F" w:rsidRPr="00D97F44" w:rsidRDefault="005F232F" w:rsidP="001C621E">
            <w:pPr>
              <w:pStyle w:val="Normln1"/>
              <w:rPr>
                <w:sz w:val="24"/>
                <w:szCs w:val="24"/>
              </w:rPr>
            </w:pPr>
            <w:r w:rsidRPr="00D97F44">
              <w:rPr>
                <w:sz w:val="24"/>
                <w:szCs w:val="24"/>
              </w:rPr>
              <w:t>Prostorové uspořádání mé třídy vyhovuje nejrůznějším skupinovým a individuálním činnostem dětí.</w:t>
            </w:r>
          </w:p>
        </w:tc>
        <w:tc>
          <w:tcPr>
            <w:tcW w:w="454" w:type="dxa"/>
            <w:tcBorders>
              <w:top w:val="nil"/>
              <w:left w:val="nil"/>
              <w:bottom w:val="single" w:sz="4" w:space="0" w:color="000000"/>
              <w:right w:val="single" w:sz="4" w:space="0" w:color="000000"/>
            </w:tcBorders>
            <w:shd w:val="clear" w:color="auto" w:fill="auto"/>
            <w:vAlign w:val="bottom"/>
          </w:tcPr>
          <w:p w14:paraId="67666E7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FA9DCB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2847B5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F7CC14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700F8041" w14:textId="77777777" w:rsidR="00FA052F" w:rsidRPr="00D97F44" w:rsidRDefault="005F232F" w:rsidP="001C621E">
            <w:pPr>
              <w:pStyle w:val="Normln1"/>
              <w:rPr>
                <w:sz w:val="24"/>
                <w:szCs w:val="24"/>
              </w:rPr>
            </w:pPr>
            <w:r w:rsidRPr="00D97F44">
              <w:rPr>
                <w:sz w:val="24"/>
                <w:szCs w:val="24"/>
              </w:rPr>
              <w:t> </w:t>
            </w:r>
          </w:p>
        </w:tc>
      </w:tr>
      <w:tr w:rsidR="001C621E" w:rsidRPr="00D97F44" w14:paraId="6F367127"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3F4DD680" w14:textId="77777777" w:rsidR="001C621E" w:rsidRPr="00D97F44" w:rsidRDefault="001C621E" w:rsidP="001C621E">
            <w:pPr>
              <w:pStyle w:val="Normln1"/>
              <w:jc w:val="center"/>
              <w:rPr>
                <w:sz w:val="24"/>
                <w:szCs w:val="24"/>
              </w:rPr>
            </w:pPr>
            <w:r w:rsidRPr="00D97F44">
              <w:rPr>
                <w:sz w:val="24"/>
                <w:szCs w:val="24"/>
              </w:rPr>
              <w:t>5.</w:t>
            </w:r>
          </w:p>
        </w:tc>
        <w:tc>
          <w:tcPr>
            <w:tcW w:w="5673" w:type="dxa"/>
            <w:tcBorders>
              <w:top w:val="nil"/>
              <w:left w:val="nil"/>
              <w:bottom w:val="single" w:sz="4" w:space="0" w:color="000000"/>
              <w:right w:val="single" w:sz="4" w:space="0" w:color="000000"/>
            </w:tcBorders>
            <w:shd w:val="clear" w:color="auto" w:fill="auto"/>
            <w:vAlign w:val="center"/>
          </w:tcPr>
          <w:p w14:paraId="282AD327" w14:textId="77777777" w:rsidR="001C621E" w:rsidRPr="00D97F44" w:rsidRDefault="001C621E" w:rsidP="001C621E">
            <w:pPr>
              <w:pStyle w:val="Normln1"/>
              <w:rPr>
                <w:sz w:val="24"/>
                <w:szCs w:val="24"/>
              </w:rPr>
            </w:pPr>
            <w:r w:rsidRPr="00D97F44">
              <w:rPr>
                <w:sz w:val="24"/>
                <w:szCs w:val="24"/>
              </w:rPr>
              <w:t>Děti z mé třídy se podílejí na výzdobě a úpravě prostředí třídy.</w:t>
            </w:r>
          </w:p>
        </w:tc>
        <w:tc>
          <w:tcPr>
            <w:tcW w:w="454" w:type="dxa"/>
            <w:tcBorders>
              <w:top w:val="nil"/>
              <w:left w:val="nil"/>
              <w:bottom w:val="single" w:sz="4" w:space="0" w:color="000000"/>
              <w:right w:val="single" w:sz="4" w:space="0" w:color="000000"/>
            </w:tcBorders>
            <w:shd w:val="clear" w:color="auto" w:fill="auto"/>
            <w:vAlign w:val="bottom"/>
          </w:tcPr>
          <w:p w14:paraId="0DF3532A"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4ACA3D7C"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4BA5A5F9"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2CDD18D3"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12" w:space="0" w:color="000000"/>
            </w:tcBorders>
            <w:shd w:val="clear" w:color="auto" w:fill="auto"/>
            <w:vAlign w:val="bottom"/>
          </w:tcPr>
          <w:p w14:paraId="390E288D" w14:textId="77777777" w:rsidR="001C621E" w:rsidRPr="00D97F44" w:rsidRDefault="001C621E" w:rsidP="001C621E">
            <w:pPr>
              <w:pStyle w:val="Normln1"/>
              <w:rPr>
                <w:sz w:val="24"/>
                <w:szCs w:val="24"/>
              </w:rPr>
            </w:pPr>
          </w:p>
        </w:tc>
      </w:tr>
      <w:tr w:rsidR="001C621E" w:rsidRPr="00D97F44" w14:paraId="1E456042"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169FCD65" w14:textId="77777777" w:rsidR="001C621E" w:rsidRPr="00D97F44" w:rsidRDefault="001C621E" w:rsidP="001C621E">
            <w:pPr>
              <w:pStyle w:val="Normln1"/>
              <w:jc w:val="center"/>
              <w:rPr>
                <w:sz w:val="24"/>
                <w:szCs w:val="24"/>
              </w:rPr>
            </w:pPr>
            <w:r w:rsidRPr="00D97F44">
              <w:rPr>
                <w:sz w:val="24"/>
                <w:szCs w:val="24"/>
              </w:rPr>
              <w:t>6.</w:t>
            </w:r>
          </w:p>
        </w:tc>
        <w:tc>
          <w:tcPr>
            <w:tcW w:w="5673" w:type="dxa"/>
            <w:tcBorders>
              <w:top w:val="nil"/>
              <w:left w:val="nil"/>
              <w:bottom w:val="single" w:sz="4" w:space="0" w:color="000000"/>
              <w:right w:val="single" w:sz="4" w:space="0" w:color="000000"/>
            </w:tcBorders>
            <w:shd w:val="clear" w:color="auto" w:fill="auto"/>
            <w:vAlign w:val="center"/>
          </w:tcPr>
          <w:p w14:paraId="0B9768A5" w14:textId="77777777" w:rsidR="001C621E" w:rsidRPr="00D97F44" w:rsidRDefault="001C621E" w:rsidP="001C621E">
            <w:pPr>
              <w:pStyle w:val="Normln1"/>
              <w:rPr>
                <w:sz w:val="24"/>
                <w:szCs w:val="24"/>
              </w:rPr>
            </w:pPr>
            <w:r w:rsidRPr="00D97F44">
              <w:rPr>
                <w:sz w:val="24"/>
                <w:szCs w:val="24"/>
              </w:rPr>
              <w:t>Děti z mé třídy se podílejí na výzdobě a úpravě prostředí MŠ.</w:t>
            </w:r>
          </w:p>
        </w:tc>
        <w:tc>
          <w:tcPr>
            <w:tcW w:w="454" w:type="dxa"/>
            <w:tcBorders>
              <w:top w:val="nil"/>
              <w:left w:val="nil"/>
              <w:bottom w:val="single" w:sz="4" w:space="0" w:color="000000"/>
              <w:right w:val="single" w:sz="4" w:space="0" w:color="000000"/>
            </w:tcBorders>
            <w:shd w:val="clear" w:color="auto" w:fill="auto"/>
            <w:vAlign w:val="bottom"/>
          </w:tcPr>
          <w:p w14:paraId="4A964A52"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02AE1777"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6BC6E461"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4" w:space="0" w:color="000000"/>
            </w:tcBorders>
            <w:shd w:val="clear" w:color="auto" w:fill="auto"/>
            <w:vAlign w:val="bottom"/>
          </w:tcPr>
          <w:p w14:paraId="48344744" w14:textId="77777777" w:rsidR="001C621E" w:rsidRPr="00D97F44" w:rsidRDefault="001C621E" w:rsidP="001C621E">
            <w:pPr>
              <w:pStyle w:val="Normln1"/>
              <w:rPr>
                <w:sz w:val="24"/>
                <w:szCs w:val="24"/>
              </w:rPr>
            </w:pPr>
          </w:p>
        </w:tc>
        <w:tc>
          <w:tcPr>
            <w:tcW w:w="454" w:type="dxa"/>
            <w:tcBorders>
              <w:top w:val="nil"/>
              <w:left w:val="nil"/>
              <w:bottom w:val="single" w:sz="4" w:space="0" w:color="000000"/>
              <w:right w:val="single" w:sz="12" w:space="0" w:color="000000"/>
            </w:tcBorders>
            <w:shd w:val="clear" w:color="auto" w:fill="auto"/>
            <w:vAlign w:val="bottom"/>
          </w:tcPr>
          <w:p w14:paraId="189EC702" w14:textId="77777777" w:rsidR="001C621E" w:rsidRPr="00D97F44" w:rsidRDefault="001C621E" w:rsidP="001C621E">
            <w:pPr>
              <w:pStyle w:val="Normln1"/>
              <w:rPr>
                <w:sz w:val="24"/>
                <w:szCs w:val="24"/>
              </w:rPr>
            </w:pPr>
          </w:p>
        </w:tc>
      </w:tr>
      <w:tr w:rsidR="00FA052F" w:rsidRPr="00D97F44" w14:paraId="24C004D7"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668A9738" w14:textId="77777777" w:rsidR="00FA052F" w:rsidRPr="00D97F44" w:rsidRDefault="005F232F" w:rsidP="001C621E">
            <w:pPr>
              <w:pStyle w:val="Normln1"/>
              <w:jc w:val="center"/>
              <w:rPr>
                <w:sz w:val="24"/>
                <w:szCs w:val="24"/>
              </w:rPr>
            </w:pPr>
            <w:r w:rsidRPr="00D97F44">
              <w:rPr>
                <w:sz w:val="24"/>
                <w:szCs w:val="24"/>
              </w:rPr>
              <w:t>7.</w:t>
            </w:r>
          </w:p>
        </w:tc>
        <w:tc>
          <w:tcPr>
            <w:tcW w:w="5673" w:type="dxa"/>
            <w:tcBorders>
              <w:top w:val="nil"/>
              <w:left w:val="nil"/>
              <w:bottom w:val="single" w:sz="4" w:space="0" w:color="000000"/>
              <w:right w:val="single" w:sz="4" w:space="0" w:color="000000"/>
            </w:tcBorders>
            <w:shd w:val="clear" w:color="auto" w:fill="auto"/>
            <w:vAlign w:val="center"/>
          </w:tcPr>
          <w:p w14:paraId="6DD837FA" w14:textId="77777777" w:rsidR="00FA052F" w:rsidRPr="00D97F44" w:rsidRDefault="005F232F" w:rsidP="001C621E">
            <w:pPr>
              <w:pStyle w:val="Normln1"/>
              <w:rPr>
                <w:sz w:val="24"/>
                <w:szCs w:val="24"/>
              </w:rPr>
            </w:pPr>
            <w:r w:rsidRPr="00D97F44">
              <w:rPr>
                <w:sz w:val="24"/>
                <w:szCs w:val="24"/>
              </w:rPr>
              <w:t xml:space="preserve">Práce dětí z mé třídy </w:t>
            </w:r>
            <w:r w:rsidR="004E062E" w:rsidRPr="00D97F44">
              <w:rPr>
                <w:sz w:val="24"/>
                <w:szCs w:val="24"/>
              </w:rPr>
              <w:t>jsou přístupné</w:t>
            </w:r>
            <w:r w:rsidRPr="00D97F44">
              <w:rPr>
                <w:sz w:val="24"/>
                <w:szCs w:val="24"/>
              </w:rPr>
              <w:t xml:space="preserve"> rodičům.</w:t>
            </w:r>
          </w:p>
        </w:tc>
        <w:tc>
          <w:tcPr>
            <w:tcW w:w="454" w:type="dxa"/>
            <w:tcBorders>
              <w:top w:val="nil"/>
              <w:left w:val="nil"/>
              <w:bottom w:val="single" w:sz="4" w:space="0" w:color="000000"/>
              <w:right w:val="single" w:sz="4" w:space="0" w:color="000000"/>
            </w:tcBorders>
            <w:shd w:val="clear" w:color="auto" w:fill="auto"/>
            <w:vAlign w:val="bottom"/>
          </w:tcPr>
          <w:p w14:paraId="1AE85C9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F3506E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05714B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7C2F59D"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0D558445" w14:textId="77777777" w:rsidR="00FA052F" w:rsidRPr="00D97F44" w:rsidRDefault="005F232F" w:rsidP="001C621E">
            <w:pPr>
              <w:pStyle w:val="Normln1"/>
              <w:rPr>
                <w:sz w:val="24"/>
                <w:szCs w:val="24"/>
              </w:rPr>
            </w:pPr>
            <w:r w:rsidRPr="00D97F44">
              <w:rPr>
                <w:sz w:val="24"/>
                <w:szCs w:val="24"/>
              </w:rPr>
              <w:t> </w:t>
            </w:r>
          </w:p>
        </w:tc>
      </w:tr>
      <w:tr w:rsidR="00FA052F" w:rsidRPr="00D97F44" w14:paraId="23C3CBC5"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7586614D" w14:textId="77777777" w:rsidR="00FA052F" w:rsidRPr="00D97F44" w:rsidRDefault="005F232F" w:rsidP="001C621E">
            <w:pPr>
              <w:pStyle w:val="Normln1"/>
              <w:jc w:val="center"/>
              <w:rPr>
                <w:sz w:val="24"/>
                <w:szCs w:val="24"/>
              </w:rPr>
            </w:pPr>
            <w:r w:rsidRPr="00D97F44">
              <w:rPr>
                <w:sz w:val="24"/>
                <w:szCs w:val="24"/>
              </w:rPr>
              <w:t>8.</w:t>
            </w:r>
          </w:p>
        </w:tc>
        <w:tc>
          <w:tcPr>
            <w:tcW w:w="5673" w:type="dxa"/>
            <w:tcBorders>
              <w:top w:val="nil"/>
              <w:left w:val="nil"/>
              <w:bottom w:val="single" w:sz="4" w:space="0" w:color="000000"/>
              <w:right w:val="single" w:sz="4" w:space="0" w:color="000000"/>
            </w:tcBorders>
            <w:shd w:val="clear" w:color="auto" w:fill="auto"/>
            <w:vAlign w:val="center"/>
          </w:tcPr>
          <w:p w14:paraId="3F4FC5D4" w14:textId="77777777" w:rsidR="00FA052F" w:rsidRPr="00D97F44" w:rsidRDefault="005F232F" w:rsidP="001C621E">
            <w:pPr>
              <w:pStyle w:val="Normln1"/>
              <w:rPr>
                <w:sz w:val="24"/>
                <w:szCs w:val="24"/>
              </w:rPr>
            </w:pPr>
            <w:r w:rsidRPr="00D97F44">
              <w:rPr>
                <w:sz w:val="24"/>
                <w:szCs w:val="24"/>
              </w:rPr>
              <w:t>Zahrada MŠ je dle mých představ dostatečně vybavena.</w:t>
            </w:r>
          </w:p>
        </w:tc>
        <w:tc>
          <w:tcPr>
            <w:tcW w:w="454" w:type="dxa"/>
            <w:tcBorders>
              <w:top w:val="nil"/>
              <w:left w:val="nil"/>
              <w:bottom w:val="single" w:sz="4" w:space="0" w:color="000000"/>
              <w:right w:val="single" w:sz="4" w:space="0" w:color="000000"/>
            </w:tcBorders>
            <w:shd w:val="clear" w:color="auto" w:fill="auto"/>
            <w:vAlign w:val="bottom"/>
          </w:tcPr>
          <w:p w14:paraId="72651D6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C26960C"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F570DB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9B63100"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4D8288B8" w14:textId="77777777" w:rsidR="00FA052F" w:rsidRPr="00D97F44" w:rsidRDefault="005F232F" w:rsidP="001C621E">
            <w:pPr>
              <w:pStyle w:val="Normln1"/>
              <w:rPr>
                <w:sz w:val="24"/>
                <w:szCs w:val="24"/>
              </w:rPr>
            </w:pPr>
            <w:r w:rsidRPr="00D97F44">
              <w:rPr>
                <w:sz w:val="24"/>
                <w:szCs w:val="24"/>
              </w:rPr>
              <w:t> </w:t>
            </w:r>
          </w:p>
        </w:tc>
      </w:tr>
      <w:tr w:rsidR="00FA052F" w:rsidRPr="00D97F44" w14:paraId="764F5C8A"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296CFEA3" w14:textId="77777777" w:rsidR="00FA052F" w:rsidRPr="00D97F44" w:rsidRDefault="005F232F" w:rsidP="001C621E">
            <w:pPr>
              <w:pStyle w:val="Normln1"/>
              <w:jc w:val="center"/>
              <w:rPr>
                <w:sz w:val="24"/>
                <w:szCs w:val="24"/>
              </w:rPr>
            </w:pPr>
            <w:r w:rsidRPr="00D97F44">
              <w:rPr>
                <w:sz w:val="24"/>
                <w:szCs w:val="24"/>
              </w:rPr>
              <w:t>9.</w:t>
            </w:r>
          </w:p>
        </w:tc>
        <w:tc>
          <w:tcPr>
            <w:tcW w:w="5673" w:type="dxa"/>
            <w:tcBorders>
              <w:top w:val="nil"/>
              <w:left w:val="nil"/>
              <w:bottom w:val="single" w:sz="4" w:space="0" w:color="000000"/>
              <w:right w:val="single" w:sz="4" w:space="0" w:color="000000"/>
            </w:tcBorders>
            <w:shd w:val="clear" w:color="auto" w:fill="auto"/>
            <w:vAlign w:val="center"/>
          </w:tcPr>
          <w:p w14:paraId="55718449" w14:textId="77777777" w:rsidR="00FA052F" w:rsidRPr="00D97F44" w:rsidRDefault="005F232F" w:rsidP="001C621E">
            <w:pPr>
              <w:pStyle w:val="Normln1"/>
              <w:rPr>
                <w:sz w:val="24"/>
                <w:szCs w:val="24"/>
              </w:rPr>
            </w:pPr>
            <w:r w:rsidRPr="00D97F44">
              <w:rPr>
                <w:sz w:val="24"/>
                <w:szCs w:val="24"/>
              </w:rPr>
              <w:t>V mé třídě je stále udržován pořádek a čistota.</w:t>
            </w:r>
          </w:p>
        </w:tc>
        <w:tc>
          <w:tcPr>
            <w:tcW w:w="454" w:type="dxa"/>
            <w:tcBorders>
              <w:top w:val="nil"/>
              <w:left w:val="nil"/>
              <w:bottom w:val="single" w:sz="4" w:space="0" w:color="000000"/>
              <w:right w:val="single" w:sz="4" w:space="0" w:color="000000"/>
            </w:tcBorders>
            <w:shd w:val="clear" w:color="auto" w:fill="auto"/>
            <w:vAlign w:val="bottom"/>
          </w:tcPr>
          <w:p w14:paraId="7EECD2E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E633DA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0414527"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306AAF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31D93EEA" w14:textId="77777777" w:rsidR="00FA052F" w:rsidRPr="00D97F44" w:rsidRDefault="005F232F" w:rsidP="001C621E">
            <w:pPr>
              <w:pStyle w:val="Normln1"/>
              <w:rPr>
                <w:sz w:val="24"/>
                <w:szCs w:val="24"/>
              </w:rPr>
            </w:pPr>
            <w:r w:rsidRPr="00D97F44">
              <w:rPr>
                <w:sz w:val="24"/>
                <w:szCs w:val="24"/>
              </w:rPr>
              <w:t> </w:t>
            </w:r>
          </w:p>
        </w:tc>
      </w:tr>
      <w:tr w:rsidR="00FA052F" w:rsidRPr="00D97F44" w14:paraId="0F477164"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5D9E208D" w14:textId="77777777" w:rsidR="00FA052F" w:rsidRPr="00D97F44" w:rsidRDefault="005F232F" w:rsidP="001C621E">
            <w:pPr>
              <w:pStyle w:val="Normln1"/>
              <w:jc w:val="center"/>
              <w:rPr>
                <w:sz w:val="24"/>
                <w:szCs w:val="24"/>
              </w:rPr>
            </w:pPr>
            <w:r w:rsidRPr="00D97F44">
              <w:rPr>
                <w:sz w:val="24"/>
                <w:szCs w:val="24"/>
              </w:rPr>
              <w:t>10.</w:t>
            </w:r>
          </w:p>
        </w:tc>
        <w:tc>
          <w:tcPr>
            <w:tcW w:w="5673" w:type="dxa"/>
            <w:tcBorders>
              <w:top w:val="nil"/>
              <w:left w:val="nil"/>
              <w:bottom w:val="single" w:sz="4" w:space="0" w:color="000000"/>
              <w:right w:val="single" w:sz="4" w:space="0" w:color="000000"/>
            </w:tcBorders>
            <w:shd w:val="clear" w:color="auto" w:fill="auto"/>
            <w:vAlign w:val="center"/>
          </w:tcPr>
          <w:p w14:paraId="1653BC55" w14:textId="77777777" w:rsidR="00FA052F" w:rsidRPr="00D97F44" w:rsidRDefault="005F232F" w:rsidP="001C621E">
            <w:pPr>
              <w:pStyle w:val="Normln1"/>
              <w:rPr>
                <w:sz w:val="24"/>
                <w:szCs w:val="24"/>
              </w:rPr>
            </w:pPr>
            <w:r w:rsidRPr="00D97F44">
              <w:rPr>
                <w:sz w:val="24"/>
                <w:szCs w:val="24"/>
              </w:rPr>
              <w:t>Jsou mi jasné mé povinnosti, pravomoci a úkoly.</w:t>
            </w:r>
          </w:p>
        </w:tc>
        <w:tc>
          <w:tcPr>
            <w:tcW w:w="454" w:type="dxa"/>
            <w:tcBorders>
              <w:top w:val="nil"/>
              <w:left w:val="nil"/>
              <w:bottom w:val="single" w:sz="4" w:space="0" w:color="000000"/>
              <w:right w:val="single" w:sz="4" w:space="0" w:color="000000"/>
            </w:tcBorders>
            <w:shd w:val="clear" w:color="auto" w:fill="auto"/>
            <w:vAlign w:val="bottom"/>
          </w:tcPr>
          <w:p w14:paraId="256CCD1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A03C3E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D7EDCF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6EEDE9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74DE4D46" w14:textId="77777777" w:rsidR="00FA052F" w:rsidRPr="00D97F44" w:rsidRDefault="005F232F" w:rsidP="001C621E">
            <w:pPr>
              <w:pStyle w:val="Normln1"/>
              <w:rPr>
                <w:sz w:val="24"/>
                <w:szCs w:val="24"/>
              </w:rPr>
            </w:pPr>
            <w:r w:rsidRPr="00D97F44">
              <w:rPr>
                <w:sz w:val="24"/>
                <w:szCs w:val="24"/>
              </w:rPr>
              <w:t> </w:t>
            </w:r>
          </w:p>
        </w:tc>
      </w:tr>
      <w:tr w:rsidR="00FA052F" w:rsidRPr="00D97F44" w14:paraId="540FE762"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42D5BFA7" w14:textId="77777777" w:rsidR="00FA052F" w:rsidRPr="00D97F44" w:rsidRDefault="005F232F" w:rsidP="001C621E">
            <w:pPr>
              <w:pStyle w:val="Normln1"/>
              <w:jc w:val="center"/>
              <w:rPr>
                <w:sz w:val="24"/>
                <w:szCs w:val="24"/>
              </w:rPr>
            </w:pPr>
            <w:r w:rsidRPr="00D97F44">
              <w:rPr>
                <w:sz w:val="24"/>
                <w:szCs w:val="24"/>
              </w:rPr>
              <w:t>11.</w:t>
            </w:r>
          </w:p>
        </w:tc>
        <w:tc>
          <w:tcPr>
            <w:tcW w:w="5673" w:type="dxa"/>
            <w:tcBorders>
              <w:top w:val="nil"/>
              <w:left w:val="nil"/>
              <w:bottom w:val="single" w:sz="4" w:space="0" w:color="000000"/>
              <w:right w:val="single" w:sz="4" w:space="0" w:color="000000"/>
            </w:tcBorders>
            <w:shd w:val="clear" w:color="auto" w:fill="auto"/>
            <w:vAlign w:val="center"/>
          </w:tcPr>
          <w:p w14:paraId="1D263799" w14:textId="77777777" w:rsidR="00FA052F" w:rsidRPr="00D97F44" w:rsidRDefault="005F232F" w:rsidP="001C621E">
            <w:pPr>
              <w:pStyle w:val="Normln1"/>
              <w:rPr>
                <w:sz w:val="24"/>
                <w:szCs w:val="24"/>
              </w:rPr>
            </w:pPr>
            <w:r w:rsidRPr="00D97F44">
              <w:rPr>
                <w:sz w:val="24"/>
                <w:szCs w:val="24"/>
              </w:rPr>
              <w:t xml:space="preserve">Mám dostatek kompetencí, volnosti pro moji práci. </w:t>
            </w:r>
          </w:p>
        </w:tc>
        <w:tc>
          <w:tcPr>
            <w:tcW w:w="454" w:type="dxa"/>
            <w:tcBorders>
              <w:top w:val="nil"/>
              <w:left w:val="nil"/>
              <w:bottom w:val="single" w:sz="4" w:space="0" w:color="000000"/>
              <w:right w:val="single" w:sz="4" w:space="0" w:color="000000"/>
            </w:tcBorders>
            <w:shd w:val="clear" w:color="auto" w:fill="auto"/>
            <w:vAlign w:val="bottom"/>
          </w:tcPr>
          <w:p w14:paraId="5E2F987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2F8C35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C6A4CE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514F62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60345E3B" w14:textId="77777777" w:rsidR="00FA052F" w:rsidRPr="00D97F44" w:rsidRDefault="005F232F" w:rsidP="001C621E">
            <w:pPr>
              <w:pStyle w:val="Normln1"/>
              <w:rPr>
                <w:sz w:val="24"/>
                <w:szCs w:val="24"/>
              </w:rPr>
            </w:pPr>
            <w:r w:rsidRPr="00D97F44">
              <w:rPr>
                <w:sz w:val="24"/>
                <w:szCs w:val="24"/>
              </w:rPr>
              <w:t> </w:t>
            </w:r>
          </w:p>
        </w:tc>
      </w:tr>
      <w:tr w:rsidR="00FA052F" w:rsidRPr="00D97F44" w14:paraId="28CA3106"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012C6E4D" w14:textId="77777777" w:rsidR="00FA052F" w:rsidRPr="00D97F44" w:rsidRDefault="005F232F" w:rsidP="001C621E">
            <w:pPr>
              <w:pStyle w:val="Normln1"/>
              <w:jc w:val="center"/>
              <w:rPr>
                <w:sz w:val="24"/>
                <w:szCs w:val="24"/>
              </w:rPr>
            </w:pPr>
            <w:r w:rsidRPr="00D97F44">
              <w:rPr>
                <w:sz w:val="24"/>
                <w:szCs w:val="24"/>
              </w:rPr>
              <w:t>12.</w:t>
            </w:r>
          </w:p>
        </w:tc>
        <w:tc>
          <w:tcPr>
            <w:tcW w:w="5673" w:type="dxa"/>
            <w:tcBorders>
              <w:top w:val="nil"/>
              <w:left w:val="nil"/>
              <w:bottom w:val="single" w:sz="4" w:space="0" w:color="000000"/>
              <w:right w:val="single" w:sz="4" w:space="0" w:color="000000"/>
            </w:tcBorders>
            <w:shd w:val="clear" w:color="auto" w:fill="auto"/>
            <w:vAlign w:val="center"/>
          </w:tcPr>
          <w:p w14:paraId="20902F54" w14:textId="77777777" w:rsidR="00FA052F" w:rsidRPr="00D97F44" w:rsidRDefault="005F232F" w:rsidP="001C621E">
            <w:pPr>
              <w:pStyle w:val="Normln1"/>
              <w:rPr>
                <w:sz w:val="24"/>
                <w:szCs w:val="24"/>
              </w:rPr>
            </w:pPr>
            <w:r w:rsidRPr="00D97F44">
              <w:rPr>
                <w:sz w:val="24"/>
                <w:szCs w:val="24"/>
              </w:rPr>
              <w:t>Cítím, že můj názor je v MŠ respektován.</w:t>
            </w:r>
          </w:p>
        </w:tc>
        <w:tc>
          <w:tcPr>
            <w:tcW w:w="454" w:type="dxa"/>
            <w:tcBorders>
              <w:top w:val="nil"/>
              <w:left w:val="nil"/>
              <w:bottom w:val="single" w:sz="4" w:space="0" w:color="000000"/>
              <w:right w:val="single" w:sz="4" w:space="0" w:color="000000"/>
            </w:tcBorders>
            <w:shd w:val="clear" w:color="auto" w:fill="auto"/>
            <w:vAlign w:val="bottom"/>
          </w:tcPr>
          <w:p w14:paraId="56747B90"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4DB524A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94D15C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D4A5D9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08F48CCC" w14:textId="77777777" w:rsidR="00FA052F" w:rsidRPr="00D97F44" w:rsidRDefault="005F232F" w:rsidP="001C621E">
            <w:pPr>
              <w:pStyle w:val="Normln1"/>
              <w:rPr>
                <w:sz w:val="24"/>
                <w:szCs w:val="24"/>
              </w:rPr>
            </w:pPr>
            <w:r w:rsidRPr="00D97F44">
              <w:rPr>
                <w:sz w:val="24"/>
                <w:szCs w:val="24"/>
              </w:rPr>
              <w:t> </w:t>
            </w:r>
          </w:p>
        </w:tc>
      </w:tr>
      <w:tr w:rsidR="00FA052F" w:rsidRPr="00D97F44" w14:paraId="5BCDA118" w14:textId="77777777" w:rsidTr="00D97F44">
        <w:trPr>
          <w:trHeight w:val="6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6FC76E85" w14:textId="77777777" w:rsidR="00FA052F" w:rsidRPr="00D97F44" w:rsidRDefault="005F232F" w:rsidP="001C621E">
            <w:pPr>
              <w:pStyle w:val="Normln1"/>
              <w:jc w:val="center"/>
              <w:rPr>
                <w:sz w:val="24"/>
                <w:szCs w:val="24"/>
              </w:rPr>
            </w:pPr>
            <w:r w:rsidRPr="00D97F44">
              <w:rPr>
                <w:sz w:val="24"/>
                <w:szCs w:val="24"/>
              </w:rPr>
              <w:t>13.</w:t>
            </w:r>
          </w:p>
        </w:tc>
        <w:tc>
          <w:tcPr>
            <w:tcW w:w="5673" w:type="dxa"/>
            <w:tcBorders>
              <w:top w:val="nil"/>
              <w:left w:val="nil"/>
              <w:bottom w:val="single" w:sz="4" w:space="0" w:color="000000"/>
              <w:right w:val="single" w:sz="4" w:space="0" w:color="000000"/>
            </w:tcBorders>
            <w:shd w:val="clear" w:color="auto" w:fill="auto"/>
            <w:vAlign w:val="center"/>
          </w:tcPr>
          <w:p w14:paraId="50E7DF20" w14:textId="77777777" w:rsidR="00FA052F" w:rsidRPr="00D97F44" w:rsidRDefault="005F232F" w:rsidP="001C621E">
            <w:pPr>
              <w:pStyle w:val="Normln1"/>
              <w:rPr>
                <w:sz w:val="24"/>
                <w:szCs w:val="24"/>
              </w:rPr>
            </w:pPr>
            <w:r w:rsidRPr="00D97F44">
              <w:rPr>
                <w:sz w:val="24"/>
                <w:szCs w:val="24"/>
              </w:rPr>
              <w:t>Cítím se ze strany ředitelky školy spravedlivě ohodnocena (dle finančních možností školy)</w:t>
            </w:r>
          </w:p>
        </w:tc>
        <w:tc>
          <w:tcPr>
            <w:tcW w:w="454" w:type="dxa"/>
            <w:tcBorders>
              <w:top w:val="nil"/>
              <w:left w:val="nil"/>
              <w:bottom w:val="single" w:sz="4" w:space="0" w:color="000000"/>
              <w:right w:val="single" w:sz="4" w:space="0" w:color="000000"/>
            </w:tcBorders>
            <w:shd w:val="clear" w:color="auto" w:fill="auto"/>
            <w:vAlign w:val="bottom"/>
          </w:tcPr>
          <w:p w14:paraId="6A679D5F"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40D420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BAB757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BC71FE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5120363D" w14:textId="77777777" w:rsidR="00FA052F" w:rsidRPr="00D97F44" w:rsidRDefault="005F232F" w:rsidP="001C621E">
            <w:pPr>
              <w:pStyle w:val="Normln1"/>
              <w:rPr>
                <w:sz w:val="24"/>
                <w:szCs w:val="24"/>
              </w:rPr>
            </w:pPr>
            <w:r w:rsidRPr="00D97F44">
              <w:rPr>
                <w:sz w:val="24"/>
                <w:szCs w:val="24"/>
              </w:rPr>
              <w:t> </w:t>
            </w:r>
          </w:p>
        </w:tc>
      </w:tr>
      <w:tr w:rsidR="00FA052F" w:rsidRPr="00D97F44" w14:paraId="230D2DA9" w14:textId="77777777" w:rsidTr="00D97F44">
        <w:trPr>
          <w:trHeight w:val="6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7AA9F4E0" w14:textId="77777777" w:rsidR="00FA052F" w:rsidRPr="00D97F44" w:rsidRDefault="005F232F" w:rsidP="001C621E">
            <w:pPr>
              <w:pStyle w:val="Normln1"/>
              <w:jc w:val="center"/>
              <w:rPr>
                <w:sz w:val="24"/>
                <w:szCs w:val="24"/>
              </w:rPr>
            </w:pPr>
            <w:r w:rsidRPr="00D97F44">
              <w:rPr>
                <w:sz w:val="24"/>
                <w:szCs w:val="24"/>
              </w:rPr>
              <w:t>14.</w:t>
            </w:r>
          </w:p>
        </w:tc>
        <w:tc>
          <w:tcPr>
            <w:tcW w:w="5673" w:type="dxa"/>
            <w:tcBorders>
              <w:top w:val="nil"/>
              <w:left w:val="nil"/>
              <w:bottom w:val="single" w:sz="4" w:space="0" w:color="000000"/>
              <w:right w:val="single" w:sz="4" w:space="0" w:color="000000"/>
            </w:tcBorders>
            <w:shd w:val="clear" w:color="auto" w:fill="auto"/>
            <w:vAlign w:val="center"/>
          </w:tcPr>
          <w:p w14:paraId="65242970" w14:textId="77777777" w:rsidR="00FA052F" w:rsidRPr="00D97F44" w:rsidRDefault="005F232F" w:rsidP="001C621E">
            <w:pPr>
              <w:pStyle w:val="Normln1"/>
              <w:rPr>
                <w:sz w:val="24"/>
                <w:szCs w:val="24"/>
              </w:rPr>
            </w:pPr>
            <w:r w:rsidRPr="00D97F44">
              <w:rPr>
                <w:sz w:val="24"/>
                <w:szCs w:val="24"/>
              </w:rPr>
              <w:t>Myslím, že v MŠ je vytvořeno ovzduší vzájemné důvěry a tolerance.</w:t>
            </w:r>
          </w:p>
        </w:tc>
        <w:tc>
          <w:tcPr>
            <w:tcW w:w="454" w:type="dxa"/>
            <w:tcBorders>
              <w:top w:val="nil"/>
              <w:left w:val="nil"/>
              <w:bottom w:val="single" w:sz="4" w:space="0" w:color="000000"/>
              <w:right w:val="single" w:sz="4" w:space="0" w:color="000000"/>
            </w:tcBorders>
            <w:shd w:val="clear" w:color="auto" w:fill="auto"/>
            <w:vAlign w:val="bottom"/>
          </w:tcPr>
          <w:p w14:paraId="37569577"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FB0BFA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0AB59089"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2769EF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4BBCBF8C" w14:textId="77777777" w:rsidR="00FA052F" w:rsidRPr="00D97F44" w:rsidRDefault="005F232F" w:rsidP="001C621E">
            <w:pPr>
              <w:pStyle w:val="Normln1"/>
              <w:rPr>
                <w:sz w:val="24"/>
                <w:szCs w:val="24"/>
              </w:rPr>
            </w:pPr>
            <w:r w:rsidRPr="00D97F44">
              <w:rPr>
                <w:sz w:val="24"/>
                <w:szCs w:val="24"/>
              </w:rPr>
              <w:t> </w:t>
            </w:r>
          </w:p>
        </w:tc>
      </w:tr>
      <w:tr w:rsidR="00FA052F" w:rsidRPr="00D97F44" w14:paraId="7A8849C5"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4B9D7107" w14:textId="77777777" w:rsidR="00FA052F" w:rsidRPr="00D97F44" w:rsidRDefault="005F232F" w:rsidP="001C621E">
            <w:pPr>
              <w:pStyle w:val="Normln1"/>
              <w:jc w:val="center"/>
              <w:rPr>
                <w:sz w:val="24"/>
                <w:szCs w:val="24"/>
              </w:rPr>
            </w:pPr>
            <w:r w:rsidRPr="00D97F44">
              <w:rPr>
                <w:sz w:val="24"/>
                <w:szCs w:val="24"/>
              </w:rPr>
              <w:t>15.</w:t>
            </w:r>
          </w:p>
        </w:tc>
        <w:tc>
          <w:tcPr>
            <w:tcW w:w="5673" w:type="dxa"/>
            <w:tcBorders>
              <w:top w:val="nil"/>
              <w:left w:val="nil"/>
              <w:bottom w:val="single" w:sz="4" w:space="0" w:color="000000"/>
              <w:right w:val="single" w:sz="4" w:space="0" w:color="000000"/>
            </w:tcBorders>
            <w:shd w:val="clear" w:color="auto" w:fill="auto"/>
            <w:vAlign w:val="center"/>
          </w:tcPr>
          <w:p w14:paraId="72060211" w14:textId="77777777" w:rsidR="00FA052F" w:rsidRPr="00D97F44" w:rsidRDefault="005F232F" w:rsidP="001C621E">
            <w:pPr>
              <w:pStyle w:val="Normln1"/>
              <w:rPr>
                <w:sz w:val="24"/>
                <w:szCs w:val="24"/>
              </w:rPr>
            </w:pPr>
            <w:r w:rsidRPr="00D97F44">
              <w:rPr>
                <w:sz w:val="24"/>
                <w:szCs w:val="24"/>
              </w:rPr>
              <w:t>Myslím, že kolektiv MŠ pracuje jako tým.</w:t>
            </w:r>
          </w:p>
        </w:tc>
        <w:tc>
          <w:tcPr>
            <w:tcW w:w="454" w:type="dxa"/>
            <w:tcBorders>
              <w:top w:val="nil"/>
              <w:left w:val="nil"/>
              <w:bottom w:val="single" w:sz="4" w:space="0" w:color="000000"/>
              <w:right w:val="single" w:sz="4" w:space="0" w:color="000000"/>
            </w:tcBorders>
            <w:shd w:val="clear" w:color="auto" w:fill="auto"/>
            <w:vAlign w:val="bottom"/>
          </w:tcPr>
          <w:p w14:paraId="6B8A2EEC"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2F37118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EA8B41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91107A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7D6082D6" w14:textId="77777777" w:rsidR="00FA052F" w:rsidRPr="00D97F44" w:rsidRDefault="005F232F" w:rsidP="001C621E">
            <w:pPr>
              <w:pStyle w:val="Normln1"/>
              <w:rPr>
                <w:sz w:val="24"/>
                <w:szCs w:val="24"/>
              </w:rPr>
            </w:pPr>
            <w:r w:rsidRPr="00D97F44">
              <w:rPr>
                <w:sz w:val="24"/>
                <w:szCs w:val="24"/>
              </w:rPr>
              <w:t> </w:t>
            </w:r>
          </w:p>
        </w:tc>
      </w:tr>
      <w:tr w:rsidR="00FA052F" w:rsidRPr="00D97F44" w14:paraId="01A6C97D" w14:textId="77777777" w:rsidTr="00D97F44">
        <w:trPr>
          <w:trHeight w:val="6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5982F87C" w14:textId="77777777" w:rsidR="00FA052F" w:rsidRPr="00D97F44" w:rsidRDefault="005F232F" w:rsidP="001C621E">
            <w:pPr>
              <w:pStyle w:val="Normln1"/>
              <w:jc w:val="center"/>
              <w:rPr>
                <w:sz w:val="24"/>
                <w:szCs w:val="24"/>
              </w:rPr>
            </w:pPr>
            <w:r w:rsidRPr="00D97F44">
              <w:rPr>
                <w:sz w:val="24"/>
                <w:szCs w:val="24"/>
              </w:rPr>
              <w:t>16.</w:t>
            </w:r>
          </w:p>
        </w:tc>
        <w:tc>
          <w:tcPr>
            <w:tcW w:w="5673" w:type="dxa"/>
            <w:tcBorders>
              <w:top w:val="nil"/>
              <w:left w:val="nil"/>
              <w:bottom w:val="single" w:sz="4" w:space="0" w:color="000000"/>
              <w:right w:val="single" w:sz="4" w:space="0" w:color="000000"/>
            </w:tcBorders>
            <w:shd w:val="clear" w:color="auto" w:fill="auto"/>
            <w:vAlign w:val="center"/>
          </w:tcPr>
          <w:p w14:paraId="108398DF" w14:textId="77777777" w:rsidR="00FA052F" w:rsidRPr="00D97F44" w:rsidRDefault="005F232F" w:rsidP="001C621E">
            <w:pPr>
              <w:pStyle w:val="Normln1"/>
              <w:rPr>
                <w:sz w:val="24"/>
                <w:szCs w:val="24"/>
              </w:rPr>
            </w:pPr>
            <w:r w:rsidRPr="00D97F44">
              <w:rPr>
                <w:sz w:val="24"/>
                <w:szCs w:val="24"/>
              </w:rPr>
              <w:t>Cítím se pro svoji práci dostatečně motivována ze strany ředitelky.</w:t>
            </w:r>
          </w:p>
        </w:tc>
        <w:tc>
          <w:tcPr>
            <w:tcW w:w="454" w:type="dxa"/>
            <w:tcBorders>
              <w:top w:val="nil"/>
              <w:left w:val="nil"/>
              <w:bottom w:val="single" w:sz="4" w:space="0" w:color="000000"/>
              <w:right w:val="single" w:sz="4" w:space="0" w:color="000000"/>
            </w:tcBorders>
            <w:shd w:val="clear" w:color="auto" w:fill="auto"/>
            <w:vAlign w:val="bottom"/>
          </w:tcPr>
          <w:p w14:paraId="238C651A"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C0F51DD"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2C466B2"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3A4AB95"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6F5742B3" w14:textId="77777777" w:rsidR="00FA052F" w:rsidRPr="00D97F44" w:rsidRDefault="005F232F" w:rsidP="001C621E">
            <w:pPr>
              <w:pStyle w:val="Normln1"/>
              <w:rPr>
                <w:sz w:val="24"/>
                <w:szCs w:val="24"/>
              </w:rPr>
            </w:pPr>
            <w:r w:rsidRPr="00D97F44">
              <w:rPr>
                <w:sz w:val="24"/>
                <w:szCs w:val="24"/>
              </w:rPr>
              <w:t> </w:t>
            </w:r>
          </w:p>
        </w:tc>
      </w:tr>
      <w:tr w:rsidR="00FA052F" w:rsidRPr="00D97F44" w14:paraId="4A0DA927"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768C68A5" w14:textId="77777777" w:rsidR="00FA052F" w:rsidRPr="00D97F44" w:rsidRDefault="005F232F" w:rsidP="001C621E">
            <w:pPr>
              <w:pStyle w:val="Normln1"/>
              <w:jc w:val="center"/>
              <w:rPr>
                <w:sz w:val="24"/>
                <w:szCs w:val="24"/>
              </w:rPr>
            </w:pPr>
            <w:r w:rsidRPr="00D97F44">
              <w:rPr>
                <w:sz w:val="24"/>
                <w:szCs w:val="24"/>
              </w:rPr>
              <w:t>17.</w:t>
            </w:r>
          </w:p>
        </w:tc>
        <w:tc>
          <w:tcPr>
            <w:tcW w:w="5673" w:type="dxa"/>
            <w:tcBorders>
              <w:top w:val="nil"/>
              <w:left w:val="nil"/>
              <w:bottom w:val="single" w:sz="4" w:space="0" w:color="000000"/>
              <w:right w:val="single" w:sz="4" w:space="0" w:color="000000"/>
            </w:tcBorders>
            <w:shd w:val="clear" w:color="auto" w:fill="auto"/>
            <w:vAlign w:val="center"/>
          </w:tcPr>
          <w:p w14:paraId="0397708A" w14:textId="77777777" w:rsidR="00FA052F" w:rsidRPr="00D97F44" w:rsidRDefault="005F232F" w:rsidP="001C621E">
            <w:pPr>
              <w:pStyle w:val="Normln1"/>
              <w:rPr>
                <w:sz w:val="24"/>
                <w:szCs w:val="24"/>
              </w:rPr>
            </w:pPr>
            <w:r w:rsidRPr="00D97F44">
              <w:rPr>
                <w:sz w:val="24"/>
                <w:szCs w:val="24"/>
              </w:rPr>
              <w:t>Myslím, že plánování školy jako celku je funkční.</w:t>
            </w:r>
          </w:p>
        </w:tc>
        <w:tc>
          <w:tcPr>
            <w:tcW w:w="454" w:type="dxa"/>
            <w:tcBorders>
              <w:top w:val="nil"/>
              <w:left w:val="nil"/>
              <w:bottom w:val="single" w:sz="4" w:space="0" w:color="000000"/>
              <w:right w:val="single" w:sz="4" w:space="0" w:color="000000"/>
            </w:tcBorders>
            <w:shd w:val="clear" w:color="auto" w:fill="auto"/>
            <w:vAlign w:val="bottom"/>
          </w:tcPr>
          <w:p w14:paraId="63C5210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C9184B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159CC1D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9C4FD6B"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553AC112" w14:textId="77777777" w:rsidR="00FA052F" w:rsidRPr="00D97F44" w:rsidRDefault="005F232F" w:rsidP="001C621E">
            <w:pPr>
              <w:pStyle w:val="Normln1"/>
              <w:rPr>
                <w:sz w:val="24"/>
                <w:szCs w:val="24"/>
              </w:rPr>
            </w:pPr>
            <w:r w:rsidRPr="00D97F44">
              <w:rPr>
                <w:sz w:val="24"/>
                <w:szCs w:val="24"/>
              </w:rPr>
              <w:t> </w:t>
            </w:r>
          </w:p>
        </w:tc>
      </w:tr>
      <w:tr w:rsidR="00FA052F" w:rsidRPr="00D97F44" w14:paraId="4E74DAED"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091F204D" w14:textId="77777777" w:rsidR="00FA052F" w:rsidRPr="00D97F44" w:rsidRDefault="005F232F" w:rsidP="001C621E">
            <w:pPr>
              <w:pStyle w:val="Normln1"/>
              <w:jc w:val="center"/>
              <w:rPr>
                <w:sz w:val="24"/>
                <w:szCs w:val="24"/>
              </w:rPr>
            </w:pPr>
            <w:r w:rsidRPr="00D97F44">
              <w:rPr>
                <w:sz w:val="24"/>
                <w:szCs w:val="24"/>
              </w:rPr>
              <w:t>18.</w:t>
            </w:r>
          </w:p>
        </w:tc>
        <w:tc>
          <w:tcPr>
            <w:tcW w:w="5673" w:type="dxa"/>
            <w:tcBorders>
              <w:top w:val="nil"/>
              <w:left w:val="nil"/>
              <w:bottom w:val="single" w:sz="4" w:space="0" w:color="000000"/>
              <w:right w:val="single" w:sz="4" w:space="0" w:color="000000"/>
            </w:tcBorders>
            <w:shd w:val="clear" w:color="auto" w:fill="auto"/>
            <w:vAlign w:val="center"/>
          </w:tcPr>
          <w:p w14:paraId="0A26E95E" w14:textId="77777777" w:rsidR="00FA052F" w:rsidRPr="00D97F44" w:rsidRDefault="005F232F" w:rsidP="001C621E">
            <w:pPr>
              <w:pStyle w:val="Normln1"/>
              <w:rPr>
                <w:sz w:val="24"/>
                <w:szCs w:val="24"/>
              </w:rPr>
            </w:pPr>
            <w:r w:rsidRPr="00D97F44">
              <w:rPr>
                <w:sz w:val="24"/>
                <w:szCs w:val="24"/>
              </w:rPr>
              <w:t xml:space="preserve">Jsem dostatečně informována o veškerém dění v MŠ. </w:t>
            </w:r>
          </w:p>
        </w:tc>
        <w:tc>
          <w:tcPr>
            <w:tcW w:w="454" w:type="dxa"/>
            <w:tcBorders>
              <w:top w:val="nil"/>
              <w:left w:val="nil"/>
              <w:bottom w:val="single" w:sz="4" w:space="0" w:color="000000"/>
              <w:right w:val="single" w:sz="4" w:space="0" w:color="000000"/>
            </w:tcBorders>
            <w:shd w:val="clear" w:color="auto" w:fill="auto"/>
            <w:vAlign w:val="bottom"/>
          </w:tcPr>
          <w:p w14:paraId="11D361E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55F17C8"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C20371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5AEE2254"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7CA7DA76" w14:textId="77777777" w:rsidR="00FA052F" w:rsidRPr="00D97F44" w:rsidRDefault="005F232F" w:rsidP="001C621E">
            <w:pPr>
              <w:pStyle w:val="Normln1"/>
              <w:rPr>
                <w:sz w:val="24"/>
                <w:szCs w:val="24"/>
              </w:rPr>
            </w:pPr>
            <w:r w:rsidRPr="00D97F44">
              <w:rPr>
                <w:sz w:val="24"/>
                <w:szCs w:val="24"/>
              </w:rPr>
              <w:t> </w:t>
            </w:r>
          </w:p>
        </w:tc>
      </w:tr>
      <w:tr w:rsidR="00FA052F" w:rsidRPr="00D97F44" w14:paraId="3C49FC23" w14:textId="77777777" w:rsidTr="00D97F44">
        <w:trPr>
          <w:trHeight w:val="300"/>
        </w:trPr>
        <w:tc>
          <w:tcPr>
            <w:tcW w:w="507" w:type="dxa"/>
            <w:tcBorders>
              <w:top w:val="nil"/>
              <w:left w:val="single" w:sz="12" w:space="0" w:color="000000"/>
              <w:bottom w:val="single" w:sz="4" w:space="0" w:color="000000"/>
              <w:right w:val="single" w:sz="4" w:space="0" w:color="000000"/>
            </w:tcBorders>
            <w:shd w:val="clear" w:color="auto" w:fill="auto"/>
            <w:vAlign w:val="center"/>
          </w:tcPr>
          <w:p w14:paraId="73FF8BE3" w14:textId="77777777" w:rsidR="00FA052F" w:rsidRPr="00D97F44" w:rsidRDefault="005F232F" w:rsidP="001C621E">
            <w:pPr>
              <w:pStyle w:val="Normln1"/>
              <w:jc w:val="center"/>
              <w:rPr>
                <w:sz w:val="24"/>
                <w:szCs w:val="24"/>
              </w:rPr>
            </w:pPr>
            <w:r w:rsidRPr="00D97F44">
              <w:rPr>
                <w:sz w:val="24"/>
                <w:szCs w:val="24"/>
              </w:rPr>
              <w:t>19.</w:t>
            </w:r>
          </w:p>
        </w:tc>
        <w:tc>
          <w:tcPr>
            <w:tcW w:w="5673" w:type="dxa"/>
            <w:tcBorders>
              <w:top w:val="nil"/>
              <w:left w:val="nil"/>
              <w:bottom w:val="single" w:sz="4" w:space="0" w:color="000000"/>
              <w:right w:val="single" w:sz="4" w:space="0" w:color="000000"/>
            </w:tcBorders>
            <w:shd w:val="clear" w:color="auto" w:fill="auto"/>
            <w:vAlign w:val="center"/>
          </w:tcPr>
          <w:p w14:paraId="2DA682D8" w14:textId="77777777" w:rsidR="00FA052F" w:rsidRPr="00D97F44" w:rsidRDefault="005F232F" w:rsidP="001C621E">
            <w:pPr>
              <w:pStyle w:val="Normln1"/>
              <w:rPr>
                <w:sz w:val="24"/>
                <w:szCs w:val="24"/>
              </w:rPr>
            </w:pPr>
            <w:r w:rsidRPr="00D97F44">
              <w:rPr>
                <w:sz w:val="24"/>
                <w:szCs w:val="24"/>
              </w:rPr>
              <w:t>Myslím, že spolupráce MŠ a UMČ je dostatečná a vyhovující.</w:t>
            </w:r>
          </w:p>
        </w:tc>
        <w:tc>
          <w:tcPr>
            <w:tcW w:w="454" w:type="dxa"/>
            <w:tcBorders>
              <w:top w:val="nil"/>
              <w:left w:val="nil"/>
              <w:bottom w:val="single" w:sz="4" w:space="0" w:color="000000"/>
              <w:right w:val="single" w:sz="4" w:space="0" w:color="000000"/>
            </w:tcBorders>
            <w:shd w:val="clear" w:color="auto" w:fill="auto"/>
            <w:vAlign w:val="bottom"/>
          </w:tcPr>
          <w:p w14:paraId="67F66A37"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7355A05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36F4F3B6"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4" w:space="0" w:color="000000"/>
            </w:tcBorders>
            <w:shd w:val="clear" w:color="auto" w:fill="auto"/>
            <w:vAlign w:val="bottom"/>
          </w:tcPr>
          <w:p w14:paraId="6E36595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4" w:space="0" w:color="000000"/>
              <w:right w:val="single" w:sz="12" w:space="0" w:color="000000"/>
            </w:tcBorders>
            <w:shd w:val="clear" w:color="auto" w:fill="auto"/>
            <w:vAlign w:val="bottom"/>
          </w:tcPr>
          <w:p w14:paraId="360D6E37" w14:textId="77777777" w:rsidR="00FA052F" w:rsidRPr="00D97F44" w:rsidRDefault="005F232F" w:rsidP="001C621E">
            <w:pPr>
              <w:pStyle w:val="Normln1"/>
              <w:rPr>
                <w:sz w:val="24"/>
                <w:szCs w:val="24"/>
              </w:rPr>
            </w:pPr>
            <w:r w:rsidRPr="00D97F44">
              <w:rPr>
                <w:sz w:val="24"/>
                <w:szCs w:val="24"/>
              </w:rPr>
              <w:t> </w:t>
            </w:r>
          </w:p>
        </w:tc>
      </w:tr>
      <w:tr w:rsidR="00FA052F" w:rsidRPr="00D97F44" w14:paraId="6310CFDA" w14:textId="77777777" w:rsidTr="00D97F44">
        <w:trPr>
          <w:trHeight w:val="300"/>
        </w:trPr>
        <w:tc>
          <w:tcPr>
            <w:tcW w:w="507" w:type="dxa"/>
            <w:tcBorders>
              <w:top w:val="nil"/>
              <w:left w:val="single" w:sz="12" w:space="0" w:color="000000"/>
              <w:bottom w:val="single" w:sz="12" w:space="0" w:color="000000"/>
              <w:right w:val="single" w:sz="4" w:space="0" w:color="000000"/>
            </w:tcBorders>
            <w:shd w:val="clear" w:color="auto" w:fill="auto"/>
            <w:vAlign w:val="center"/>
          </w:tcPr>
          <w:p w14:paraId="7D5AA17A" w14:textId="77777777" w:rsidR="00FA052F" w:rsidRPr="00D97F44" w:rsidRDefault="005F232F" w:rsidP="001C621E">
            <w:pPr>
              <w:pStyle w:val="Normln1"/>
              <w:jc w:val="center"/>
              <w:rPr>
                <w:sz w:val="24"/>
                <w:szCs w:val="24"/>
              </w:rPr>
            </w:pPr>
            <w:r w:rsidRPr="00D97F44">
              <w:rPr>
                <w:sz w:val="24"/>
                <w:szCs w:val="24"/>
              </w:rPr>
              <w:t>20.</w:t>
            </w:r>
          </w:p>
        </w:tc>
        <w:tc>
          <w:tcPr>
            <w:tcW w:w="5673" w:type="dxa"/>
            <w:tcBorders>
              <w:top w:val="nil"/>
              <w:left w:val="nil"/>
              <w:bottom w:val="single" w:sz="12" w:space="0" w:color="000000"/>
              <w:right w:val="single" w:sz="4" w:space="0" w:color="000000"/>
            </w:tcBorders>
            <w:shd w:val="clear" w:color="auto" w:fill="auto"/>
            <w:vAlign w:val="center"/>
          </w:tcPr>
          <w:p w14:paraId="18F1D290" w14:textId="77777777" w:rsidR="00FA052F" w:rsidRPr="00D97F44" w:rsidRDefault="005F232F" w:rsidP="001C621E">
            <w:pPr>
              <w:pStyle w:val="Normln1"/>
              <w:rPr>
                <w:sz w:val="24"/>
                <w:szCs w:val="24"/>
              </w:rPr>
            </w:pPr>
            <w:r w:rsidRPr="00D97F44">
              <w:rPr>
                <w:sz w:val="24"/>
                <w:szCs w:val="24"/>
              </w:rPr>
              <w:t>Myslím, že spolupráce s ostatními subjekty, odbornými institucemi je dostatečná</w:t>
            </w:r>
          </w:p>
        </w:tc>
        <w:tc>
          <w:tcPr>
            <w:tcW w:w="454" w:type="dxa"/>
            <w:tcBorders>
              <w:top w:val="nil"/>
              <w:left w:val="nil"/>
              <w:bottom w:val="single" w:sz="12" w:space="0" w:color="000000"/>
              <w:right w:val="single" w:sz="4" w:space="0" w:color="000000"/>
            </w:tcBorders>
            <w:shd w:val="clear" w:color="auto" w:fill="auto"/>
            <w:vAlign w:val="bottom"/>
          </w:tcPr>
          <w:p w14:paraId="1027A0ED"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5B5569EE"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76CDB463"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4" w:space="0" w:color="000000"/>
            </w:tcBorders>
            <w:shd w:val="clear" w:color="auto" w:fill="auto"/>
            <w:vAlign w:val="bottom"/>
          </w:tcPr>
          <w:p w14:paraId="4C8E2D81" w14:textId="77777777" w:rsidR="00FA052F" w:rsidRPr="00D97F44" w:rsidRDefault="005F232F" w:rsidP="001C621E">
            <w:pPr>
              <w:pStyle w:val="Normln1"/>
              <w:rPr>
                <w:sz w:val="24"/>
                <w:szCs w:val="24"/>
              </w:rPr>
            </w:pPr>
            <w:r w:rsidRPr="00D97F44">
              <w:rPr>
                <w:sz w:val="24"/>
                <w:szCs w:val="24"/>
              </w:rPr>
              <w:t> </w:t>
            </w:r>
          </w:p>
        </w:tc>
        <w:tc>
          <w:tcPr>
            <w:tcW w:w="454" w:type="dxa"/>
            <w:tcBorders>
              <w:top w:val="nil"/>
              <w:left w:val="nil"/>
              <w:bottom w:val="single" w:sz="12" w:space="0" w:color="000000"/>
              <w:right w:val="single" w:sz="12" w:space="0" w:color="000000"/>
            </w:tcBorders>
            <w:shd w:val="clear" w:color="auto" w:fill="auto"/>
            <w:vAlign w:val="bottom"/>
          </w:tcPr>
          <w:p w14:paraId="05748B4E" w14:textId="77777777" w:rsidR="00FA052F" w:rsidRPr="00D97F44" w:rsidRDefault="005F232F" w:rsidP="001C621E">
            <w:pPr>
              <w:pStyle w:val="Normln1"/>
              <w:rPr>
                <w:sz w:val="24"/>
                <w:szCs w:val="24"/>
              </w:rPr>
            </w:pPr>
            <w:r w:rsidRPr="00D97F44">
              <w:rPr>
                <w:sz w:val="24"/>
                <w:szCs w:val="24"/>
              </w:rPr>
              <w:t> </w:t>
            </w:r>
          </w:p>
        </w:tc>
      </w:tr>
    </w:tbl>
    <w:p w14:paraId="1702D7F5" w14:textId="77777777" w:rsidR="008D2E68" w:rsidRDefault="008D2E68">
      <w:pPr>
        <w:pStyle w:val="Normln1"/>
        <w:spacing w:after="200"/>
        <w:jc w:val="both"/>
        <w:rPr>
          <w:b/>
          <w:color w:val="000000"/>
          <w:sz w:val="28"/>
          <w:szCs w:val="28"/>
        </w:rPr>
      </w:pPr>
      <w:r>
        <w:rPr>
          <w:b/>
          <w:color w:val="000000"/>
          <w:sz w:val="28"/>
          <w:szCs w:val="28"/>
        </w:rPr>
        <w:br w:type="page"/>
      </w:r>
    </w:p>
    <w:p w14:paraId="63238BD9" w14:textId="77777777" w:rsidR="004511E7" w:rsidRDefault="004511E7" w:rsidP="004511E7">
      <w:pPr>
        <w:pStyle w:val="Normln1"/>
        <w:spacing w:before="240" w:after="120"/>
        <w:jc w:val="both"/>
        <w:rPr>
          <w:b/>
          <w:color w:val="000000"/>
          <w:sz w:val="24"/>
          <w:szCs w:val="24"/>
        </w:rPr>
      </w:pPr>
      <w:r w:rsidRPr="005D3724">
        <w:rPr>
          <w:color w:val="000000"/>
          <w:sz w:val="24"/>
          <w:szCs w:val="24"/>
        </w:rPr>
        <w:lastRenderedPageBreak/>
        <w:t xml:space="preserve">Příloha </w:t>
      </w:r>
      <w:r w:rsidR="006E1BBE">
        <w:rPr>
          <w:color w:val="000000"/>
          <w:sz w:val="24"/>
          <w:szCs w:val="24"/>
        </w:rPr>
        <w:t>č. 3</w:t>
      </w:r>
      <w:r>
        <w:rPr>
          <w:color w:val="000000"/>
          <w:sz w:val="24"/>
          <w:szCs w:val="24"/>
        </w:rPr>
        <w:t>/1</w:t>
      </w:r>
      <w:r w:rsidRPr="005D3724">
        <w:rPr>
          <w:color w:val="000000"/>
          <w:sz w:val="24"/>
          <w:szCs w:val="24"/>
        </w:rPr>
        <w:t>.</w:t>
      </w:r>
      <w:r>
        <w:rPr>
          <w:color w:val="000000"/>
          <w:sz w:val="24"/>
          <w:szCs w:val="24"/>
        </w:rPr>
        <w:t xml:space="preserve"> </w:t>
      </w:r>
      <w:r w:rsidRPr="00D605F7">
        <w:rPr>
          <w:b/>
          <w:color w:val="000000"/>
          <w:sz w:val="24"/>
          <w:szCs w:val="24"/>
        </w:rPr>
        <w:t>Vzdělávání dětí s povinnou školní docházkou</w:t>
      </w:r>
    </w:p>
    <w:p w14:paraId="65B8E65C" w14:textId="77777777" w:rsidR="008D2E68" w:rsidRDefault="00EB280E" w:rsidP="00D605F7">
      <w:pPr>
        <w:pStyle w:val="Normln1"/>
        <w:spacing w:before="240" w:after="120"/>
        <w:jc w:val="center"/>
        <w:rPr>
          <w:color w:val="000000"/>
          <w:sz w:val="24"/>
          <w:szCs w:val="24"/>
        </w:rPr>
      </w:pPr>
      <w:r>
        <w:rPr>
          <w:noProof/>
          <w:color w:val="000000"/>
          <w:sz w:val="24"/>
          <w:szCs w:val="24"/>
        </w:rPr>
        <w:drawing>
          <wp:inline distT="0" distB="0" distL="0" distR="0" wp14:anchorId="7621936F" wp14:editId="0121F2AD">
            <wp:extent cx="5760720" cy="8312150"/>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riloha.4-1.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760720" cy="8312150"/>
                    </a:xfrm>
                    <a:prstGeom prst="rect">
                      <a:avLst/>
                    </a:prstGeom>
                  </pic:spPr>
                </pic:pic>
              </a:graphicData>
            </a:graphic>
          </wp:inline>
        </w:drawing>
      </w:r>
      <w:r w:rsidR="008D2E68">
        <w:rPr>
          <w:color w:val="000000"/>
          <w:sz w:val="24"/>
          <w:szCs w:val="24"/>
        </w:rPr>
        <w:br w:type="page"/>
      </w:r>
    </w:p>
    <w:p w14:paraId="016A5229" w14:textId="77777777" w:rsidR="00EB280E" w:rsidRDefault="00EB280E" w:rsidP="00EB280E">
      <w:pPr>
        <w:pStyle w:val="Normln1"/>
        <w:spacing w:before="240" w:after="120"/>
        <w:jc w:val="both"/>
        <w:rPr>
          <w:b/>
          <w:color w:val="000000"/>
          <w:sz w:val="24"/>
          <w:szCs w:val="24"/>
        </w:rPr>
      </w:pPr>
      <w:r w:rsidRPr="005D3724">
        <w:rPr>
          <w:color w:val="000000"/>
          <w:sz w:val="24"/>
          <w:szCs w:val="24"/>
        </w:rPr>
        <w:lastRenderedPageBreak/>
        <w:t xml:space="preserve">Příloha </w:t>
      </w:r>
      <w:r w:rsidR="006E1BBE">
        <w:rPr>
          <w:color w:val="000000"/>
          <w:sz w:val="24"/>
          <w:szCs w:val="24"/>
        </w:rPr>
        <w:t>č. 3</w:t>
      </w:r>
      <w:r>
        <w:rPr>
          <w:color w:val="000000"/>
          <w:sz w:val="24"/>
          <w:szCs w:val="24"/>
        </w:rPr>
        <w:t>/2</w:t>
      </w:r>
      <w:r w:rsidRPr="005D3724">
        <w:rPr>
          <w:color w:val="000000"/>
          <w:sz w:val="24"/>
          <w:szCs w:val="24"/>
        </w:rPr>
        <w:t>.</w:t>
      </w:r>
      <w:r>
        <w:rPr>
          <w:color w:val="000000"/>
          <w:sz w:val="24"/>
          <w:szCs w:val="24"/>
        </w:rPr>
        <w:t xml:space="preserve"> </w:t>
      </w:r>
      <w:r w:rsidRPr="00D605F7">
        <w:rPr>
          <w:b/>
          <w:color w:val="000000"/>
          <w:sz w:val="24"/>
          <w:szCs w:val="24"/>
        </w:rPr>
        <w:t>Vzdělávání dětí s povinnou školní docházkou</w:t>
      </w:r>
    </w:p>
    <w:p w14:paraId="66DE903C" w14:textId="77777777" w:rsidR="00D605F7" w:rsidRPr="008D2E68" w:rsidRDefault="00D605F7" w:rsidP="00D605F7">
      <w:pPr>
        <w:pStyle w:val="Normln1"/>
        <w:spacing w:before="240" w:after="120"/>
        <w:jc w:val="center"/>
        <w:rPr>
          <w:color w:val="000000"/>
          <w:sz w:val="24"/>
          <w:szCs w:val="24"/>
        </w:rPr>
      </w:pPr>
    </w:p>
    <w:p w14:paraId="0350477C" w14:textId="77777777" w:rsidR="00FA052F" w:rsidRDefault="00A8697B" w:rsidP="00A8697B">
      <w:pPr>
        <w:pStyle w:val="Normln1"/>
        <w:spacing w:after="200"/>
        <w:jc w:val="center"/>
        <w:rPr>
          <w:b/>
          <w:color w:val="000000"/>
          <w:sz w:val="28"/>
          <w:szCs w:val="28"/>
        </w:rPr>
      </w:pPr>
      <w:r>
        <w:rPr>
          <w:b/>
          <w:noProof/>
          <w:color w:val="000000"/>
          <w:sz w:val="28"/>
          <w:szCs w:val="28"/>
        </w:rPr>
        <w:drawing>
          <wp:inline distT="0" distB="0" distL="0" distR="0" wp14:anchorId="0E679950" wp14:editId="377149F6">
            <wp:extent cx="4474800" cy="8100000"/>
            <wp:effectExtent l="0" t="0" r="2540" b="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riloha.4-2.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474800" cy="8100000"/>
                    </a:xfrm>
                    <a:prstGeom prst="rect">
                      <a:avLst/>
                    </a:prstGeom>
                  </pic:spPr>
                </pic:pic>
              </a:graphicData>
            </a:graphic>
          </wp:inline>
        </w:drawing>
      </w:r>
    </w:p>
    <w:sectPr w:rsidR="00FA052F" w:rsidSect="00116BA9">
      <w:footerReference w:type="default" r:id="rId18"/>
      <w:pgSz w:w="11906" w:h="16838"/>
      <w:pgMar w:top="1417" w:right="1417" w:bottom="1417" w:left="1417" w:header="0" w:footer="708"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2A5B7" w14:textId="77777777" w:rsidR="00D47614" w:rsidRDefault="00D47614" w:rsidP="00FA052F">
      <w:r>
        <w:separator/>
      </w:r>
    </w:p>
  </w:endnote>
  <w:endnote w:type="continuationSeparator" w:id="0">
    <w:p w14:paraId="24376565" w14:textId="77777777" w:rsidR="00D47614" w:rsidRDefault="00D47614" w:rsidP="00FA0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3C84" w14:textId="77777777" w:rsidR="00035D17" w:rsidRPr="00EB0417" w:rsidRDefault="00035D17" w:rsidP="00EB0417">
    <w:pPr>
      <w:pStyle w:val="Zpat"/>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katabulky"/>
      <w:tblW w:w="9537" w:type="dxa"/>
      <w:tblBorders>
        <w:top w:val="single" w:sz="12" w:space="0" w:color="4590E1"/>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85"/>
      <w:gridCol w:w="567"/>
      <w:gridCol w:w="4485"/>
    </w:tblGrid>
    <w:tr w:rsidR="00035D17" w14:paraId="0CBD5007" w14:textId="77777777" w:rsidTr="00A461C7">
      <w:tc>
        <w:tcPr>
          <w:tcW w:w="4485" w:type="dxa"/>
          <w:shd w:val="clear" w:color="auto" w:fill="auto"/>
        </w:tcPr>
        <w:p w14:paraId="203CD7A9" w14:textId="77777777" w:rsidR="00035D17" w:rsidRPr="00A461C7" w:rsidRDefault="00035D17">
          <w:pPr>
            <w:pStyle w:val="Zpat"/>
            <w:rPr>
              <w:sz w:val="4"/>
              <w:szCs w:val="4"/>
            </w:rPr>
          </w:pPr>
        </w:p>
      </w:tc>
      <w:tc>
        <w:tcPr>
          <w:tcW w:w="567" w:type="dxa"/>
          <w:shd w:val="clear" w:color="auto" w:fill="auto"/>
        </w:tcPr>
        <w:p w14:paraId="592A3BDF" w14:textId="77777777" w:rsidR="00035D17" w:rsidRPr="00A461C7" w:rsidRDefault="00035D17" w:rsidP="00A461C7">
          <w:pPr>
            <w:pStyle w:val="Zpat"/>
            <w:tabs>
              <w:tab w:val="center" w:pos="175"/>
            </w:tabs>
            <w:rPr>
              <w:sz w:val="24"/>
              <w:szCs w:val="24"/>
            </w:rPr>
          </w:pPr>
          <w:r>
            <w:tab/>
          </w:r>
          <w:r w:rsidRPr="00A461C7">
            <w:rPr>
              <w:sz w:val="24"/>
              <w:szCs w:val="24"/>
            </w:rPr>
            <w:fldChar w:fldCharType="begin"/>
          </w:r>
          <w:r w:rsidRPr="00A461C7">
            <w:rPr>
              <w:sz w:val="24"/>
              <w:szCs w:val="24"/>
            </w:rPr>
            <w:instrText>PAGE   \* MERGEFORMAT</w:instrText>
          </w:r>
          <w:r w:rsidRPr="00A461C7">
            <w:rPr>
              <w:sz w:val="24"/>
              <w:szCs w:val="24"/>
            </w:rPr>
            <w:fldChar w:fldCharType="separate"/>
          </w:r>
          <w:r w:rsidR="001F35D8">
            <w:rPr>
              <w:noProof/>
              <w:sz w:val="24"/>
              <w:szCs w:val="24"/>
            </w:rPr>
            <w:t>16</w:t>
          </w:r>
          <w:r w:rsidRPr="00A461C7">
            <w:rPr>
              <w:sz w:val="24"/>
              <w:szCs w:val="24"/>
            </w:rPr>
            <w:fldChar w:fldCharType="end"/>
          </w:r>
        </w:p>
      </w:tc>
      <w:tc>
        <w:tcPr>
          <w:tcW w:w="4485" w:type="dxa"/>
          <w:shd w:val="clear" w:color="auto" w:fill="auto"/>
        </w:tcPr>
        <w:p w14:paraId="4447ACCF" w14:textId="77777777" w:rsidR="00035D17" w:rsidRDefault="00035D17">
          <w:pPr>
            <w:pStyle w:val="Zpat"/>
          </w:pPr>
        </w:p>
      </w:tc>
    </w:tr>
  </w:tbl>
  <w:p w14:paraId="55B3D351" w14:textId="77777777" w:rsidR="00035D17" w:rsidRDefault="00035D17">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katabulky"/>
      <w:tblW w:w="14034" w:type="dxa"/>
      <w:tblInd w:w="108" w:type="dxa"/>
      <w:tblBorders>
        <w:top w:val="single" w:sz="12" w:space="0" w:color="4590E1"/>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034"/>
    </w:tblGrid>
    <w:tr w:rsidR="00035D17" w14:paraId="3E70FCB2" w14:textId="77777777" w:rsidTr="0084673C">
      <w:tc>
        <w:tcPr>
          <w:tcW w:w="14034" w:type="dxa"/>
          <w:shd w:val="clear" w:color="auto" w:fill="auto"/>
        </w:tcPr>
        <w:p w14:paraId="216BC4FE" w14:textId="77777777" w:rsidR="00035D17" w:rsidRPr="0084673C" w:rsidRDefault="00035D17" w:rsidP="0084673C">
          <w:pPr>
            <w:pStyle w:val="Zpat"/>
            <w:jc w:val="center"/>
            <w:rPr>
              <w:sz w:val="24"/>
              <w:szCs w:val="24"/>
            </w:rPr>
          </w:pPr>
          <w:r w:rsidRPr="0084673C">
            <w:rPr>
              <w:sz w:val="24"/>
              <w:szCs w:val="24"/>
            </w:rPr>
            <w:fldChar w:fldCharType="begin"/>
          </w:r>
          <w:r w:rsidRPr="0084673C">
            <w:rPr>
              <w:sz w:val="24"/>
              <w:szCs w:val="24"/>
            </w:rPr>
            <w:instrText>PAGE   \* MERGEFORMAT</w:instrText>
          </w:r>
          <w:r w:rsidRPr="0084673C">
            <w:rPr>
              <w:sz w:val="24"/>
              <w:szCs w:val="24"/>
            </w:rPr>
            <w:fldChar w:fldCharType="separate"/>
          </w:r>
          <w:r w:rsidR="001F35D8">
            <w:rPr>
              <w:noProof/>
              <w:sz w:val="24"/>
              <w:szCs w:val="24"/>
            </w:rPr>
            <w:t>23</w:t>
          </w:r>
          <w:r w:rsidRPr="0084673C">
            <w:rPr>
              <w:sz w:val="24"/>
              <w:szCs w:val="24"/>
            </w:rPr>
            <w:fldChar w:fldCharType="end"/>
          </w:r>
        </w:p>
      </w:tc>
    </w:tr>
  </w:tbl>
  <w:p w14:paraId="0F9B09E4" w14:textId="77777777" w:rsidR="00035D17" w:rsidRDefault="00035D17">
    <w:pPr>
      <w:pStyle w:val="Zpa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Mkatabulky"/>
      <w:tblW w:w="9537" w:type="dxa"/>
      <w:tblBorders>
        <w:top w:val="single" w:sz="12" w:space="0" w:color="4590E1"/>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85"/>
      <w:gridCol w:w="567"/>
      <w:gridCol w:w="4485"/>
    </w:tblGrid>
    <w:tr w:rsidR="00035D17" w14:paraId="0040C432" w14:textId="77777777" w:rsidTr="005D240C">
      <w:tc>
        <w:tcPr>
          <w:tcW w:w="4485" w:type="dxa"/>
          <w:shd w:val="clear" w:color="auto" w:fill="auto"/>
        </w:tcPr>
        <w:p w14:paraId="5CDCBFBB" w14:textId="77777777" w:rsidR="00035D17" w:rsidRPr="00A461C7" w:rsidRDefault="00035D17" w:rsidP="00071A49">
          <w:pPr>
            <w:pStyle w:val="Zpat"/>
            <w:rPr>
              <w:sz w:val="4"/>
              <w:szCs w:val="4"/>
            </w:rPr>
          </w:pPr>
        </w:p>
      </w:tc>
      <w:tc>
        <w:tcPr>
          <w:tcW w:w="567" w:type="dxa"/>
          <w:shd w:val="clear" w:color="auto" w:fill="auto"/>
        </w:tcPr>
        <w:p w14:paraId="1BB458CE" w14:textId="77777777" w:rsidR="00035D17" w:rsidRPr="00A461C7" w:rsidRDefault="00035D17" w:rsidP="00071A49">
          <w:pPr>
            <w:pStyle w:val="Zpat"/>
            <w:tabs>
              <w:tab w:val="center" w:pos="175"/>
            </w:tabs>
            <w:rPr>
              <w:sz w:val="24"/>
              <w:szCs w:val="24"/>
            </w:rPr>
          </w:pPr>
          <w:r>
            <w:tab/>
          </w:r>
          <w:r w:rsidRPr="00A461C7">
            <w:rPr>
              <w:sz w:val="24"/>
              <w:szCs w:val="24"/>
            </w:rPr>
            <w:fldChar w:fldCharType="begin"/>
          </w:r>
          <w:r w:rsidRPr="00A461C7">
            <w:rPr>
              <w:sz w:val="24"/>
              <w:szCs w:val="24"/>
            </w:rPr>
            <w:instrText>PAGE   \* MERGEFORMAT</w:instrText>
          </w:r>
          <w:r w:rsidRPr="00A461C7">
            <w:rPr>
              <w:sz w:val="24"/>
              <w:szCs w:val="24"/>
            </w:rPr>
            <w:fldChar w:fldCharType="separate"/>
          </w:r>
          <w:r w:rsidR="001F35D8">
            <w:rPr>
              <w:noProof/>
              <w:sz w:val="24"/>
              <w:szCs w:val="24"/>
            </w:rPr>
            <w:t>42</w:t>
          </w:r>
          <w:r w:rsidRPr="00A461C7">
            <w:rPr>
              <w:sz w:val="24"/>
              <w:szCs w:val="24"/>
            </w:rPr>
            <w:fldChar w:fldCharType="end"/>
          </w:r>
        </w:p>
      </w:tc>
      <w:tc>
        <w:tcPr>
          <w:tcW w:w="4485" w:type="dxa"/>
          <w:shd w:val="clear" w:color="auto" w:fill="auto"/>
        </w:tcPr>
        <w:p w14:paraId="70BF9194" w14:textId="77777777" w:rsidR="00035D17" w:rsidRDefault="00035D17" w:rsidP="00071A49">
          <w:pPr>
            <w:pStyle w:val="Zpat"/>
          </w:pPr>
        </w:p>
      </w:tc>
    </w:tr>
  </w:tbl>
  <w:p w14:paraId="4FB35528" w14:textId="77777777" w:rsidR="00035D17" w:rsidRDefault="00035D1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0114DD" w14:textId="77777777" w:rsidR="00D47614" w:rsidRDefault="00D47614" w:rsidP="00FA052F">
      <w:r>
        <w:separator/>
      </w:r>
    </w:p>
  </w:footnote>
  <w:footnote w:type="continuationSeparator" w:id="0">
    <w:p w14:paraId="568293B7" w14:textId="77777777" w:rsidR="00D47614" w:rsidRDefault="00D47614" w:rsidP="00FA052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15348"/>
    <w:multiLevelType w:val="multilevel"/>
    <w:tmpl w:val="7274674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1324767E"/>
    <w:multiLevelType w:val="multilevel"/>
    <w:tmpl w:val="32BEF2C2"/>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 w15:restartNumberingAfterBreak="0">
    <w:nsid w:val="154D6F38"/>
    <w:multiLevelType w:val="multilevel"/>
    <w:tmpl w:val="09B23AA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15:restartNumberingAfterBreak="0">
    <w:nsid w:val="1B1532AC"/>
    <w:multiLevelType w:val="multilevel"/>
    <w:tmpl w:val="691E0DD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1C9D6C9F"/>
    <w:multiLevelType w:val="multilevel"/>
    <w:tmpl w:val="9BA8F00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 w15:restartNumberingAfterBreak="0">
    <w:nsid w:val="1D7C49F4"/>
    <w:multiLevelType w:val="multilevel"/>
    <w:tmpl w:val="6032E1A8"/>
    <w:lvl w:ilvl="0">
      <w:start w:val="2"/>
      <w:numFmt w:val="decimal"/>
      <w:lvlText w:val="%1"/>
      <w:lvlJc w:val="left"/>
      <w:pPr>
        <w:ind w:left="360" w:hanging="360"/>
      </w:pPr>
      <w:rPr>
        <w:rFonts w:hint="default"/>
      </w:rPr>
    </w:lvl>
    <w:lvl w:ilvl="1">
      <w:start w:val="1"/>
      <w:numFmt w:val="decimal"/>
      <w:lvlText w:val="%1.%2"/>
      <w:lvlJc w:val="left"/>
      <w:pPr>
        <w:ind w:left="1152" w:hanging="360"/>
      </w:pPr>
      <w:rPr>
        <w:rFonts w:hint="default"/>
      </w:rPr>
    </w:lvl>
    <w:lvl w:ilvl="2">
      <w:start w:val="1"/>
      <w:numFmt w:val="decimal"/>
      <w:lvlText w:val="%1.%2.%3"/>
      <w:lvlJc w:val="left"/>
      <w:pPr>
        <w:ind w:left="2304" w:hanging="720"/>
      </w:pPr>
      <w:rPr>
        <w:rFonts w:hint="default"/>
        <w:b/>
        <w:sz w:val="24"/>
        <w:szCs w:val="24"/>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496" w:hanging="2160"/>
      </w:pPr>
      <w:rPr>
        <w:rFonts w:hint="default"/>
      </w:rPr>
    </w:lvl>
  </w:abstractNum>
  <w:abstractNum w:abstractNumId="6" w15:restartNumberingAfterBreak="0">
    <w:nsid w:val="24EE7C73"/>
    <w:multiLevelType w:val="multilevel"/>
    <w:tmpl w:val="CF4E9626"/>
    <w:lvl w:ilvl="0">
      <w:start w:val="1"/>
      <w:numFmt w:val="decimal"/>
      <w:lvlText w:val="%1"/>
      <w:lvlJc w:val="left"/>
      <w:pPr>
        <w:ind w:left="360" w:hanging="360"/>
      </w:pPr>
      <w:rPr>
        <w:rFonts w:hint="default"/>
      </w:rPr>
    </w:lvl>
    <w:lvl w:ilvl="1">
      <w:start w:val="1"/>
      <w:numFmt w:val="decimal"/>
      <w:lvlText w:val="%1.%2"/>
      <w:lvlJc w:val="left"/>
      <w:pPr>
        <w:ind w:left="1152" w:hanging="360"/>
      </w:pPr>
      <w:rPr>
        <w:rFonts w:hint="default"/>
      </w:rPr>
    </w:lvl>
    <w:lvl w:ilvl="2">
      <w:start w:val="1"/>
      <w:numFmt w:val="decimal"/>
      <w:lvlText w:val="%1.%2.%3"/>
      <w:lvlJc w:val="left"/>
      <w:pPr>
        <w:ind w:left="2304" w:hanging="720"/>
      </w:pPr>
      <w:rPr>
        <w:rFonts w:hint="default"/>
        <w:b/>
        <w:sz w:val="24"/>
        <w:szCs w:val="24"/>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496" w:hanging="2160"/>
      </w:pPr>
      <w:rPr>
        <w:rFonts w:hint="default"/>
      </w:rPr>
    </w:lvl>
  </w:abstractNum>
  <w:abstractNum w:abstractNumId="7" w15:restartNumberingAfterBreak="0">
    <w:nsid w:val="26967C0B"/>
    <w:multiLevelType w:val="multilevel"/>
    <w:tmpl w:val="CC545F36"/>
    <w:lvl w:ilvl="0">
      <w:start w:val="2"/>
      <w:numFmt w:val="decimal"/>
      <w:lvlText w:val="%1"/>
      <w:lvlJc w:val="left"/>
      <w:pPr>
        <w:ind w:left="360" w:hanging="360"/>
      </w:pPr>
      <w:rPr>
        <w:rFonts w:hint="default"/>
      </w:rPr>
    </w:lvl>
    <w:lvl w:ilvl="1">
      <w:start w:val="1"/>
      <w:numFmt w:val="decimal"/>
      <w:lvlText w:val="%1.%2"/>
      <w:lvlJc w:val="left"/>
      <w:pPr>
        <w:ind w:left="1152" w:hanging="36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456" w:hanging="108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400" w:hanging="144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7344" w:hanging="1800"/>
      </w:pPr>
      <w:rPr>
        <w:rFonts w:hint="default"/>
      </w:rPr>
    </w:lvl>
    <w:lvl w:ilvl="8">
      <w:start w:val="1"/>
      <w:numFmt w:val="decimal"/>
      <w:lvlText w:val="%1.%2.%3.%4.%5.%6.%7.%8.%9"/>
      <w:lvlJc w:val="left"/>
      <w:pPr>
        <w:ind w:left="8496" w:hanging="2160"/>
      </w:pPr>
      <w:rPr>
        <w:rFonts w:hint="default"/>
      </w:rPr>
    </w:lvl>
  </w:abstractNum>
  <w:abstractNum w:abstractNumId="8" w15:restartNumberingAfterBreak="0">
    <w:nsid w:val="28824148"/>
    <w:multiLevelType w:val="multilevel"/>
    <w:tmpl w:val="4178FC5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9" w15:restartNumberingAfterBreak="0">
    <w:nsid w:val="2F6167BC"/>
    <w:multiLevelType w:val="multilevel"/>
    <w:tmpl w:val="CB8443C2"/>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15:restartNumberingAfterBreak="0">
    <w:nsid w:val="35734521"/>
    <w:multiLevelType w:val="multilevel"/>
    <w:tmpl w:val="8D0697E8"/>
    <w:lvl w:ilvl="0">
      <w:start w:val="6"/>
      <w:numFmt w:val="decimal"/>
      <w:lvlText w:val="%1"/>
      <w:lvlJc w:val="left"/>
      <w:pPr>
        <w:ind w:left="360" w:hanging="360"/>
      </w:pPr>
      <w:rPr>
        <w:rFonts w:hint="default"/>
      </w:rPr>
    </w:lvl>
    <w:lvl w:ilvl="1">
      <w:start w:val="1"/>
      <w:numFmt w:val="decimal"/>
      <w:pStyle w:val="Styl1"/>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15:restartNumberingAfterBreak="0">
    <w:nsid w:val="38944CD9"/>
    <w:multiLevelType w:val="hybridMultilevel"/>
    <w:tmpl w:val="B41AFF42"/>
    <w:lvl w:ilvl="0" w:tplc="AE86D13E">
      <w:start w:val="8"/>
      <w:numFmt w:val="decimal"/>
      <w:lvlText w:val="%1."/>
      <w:lvlJc w:val="left"/>
      <w:pPr>
        <w:ind w:left="792" w:hanging="360"/>
      </w:pPr>
      <w:rPr>
        <w:rFonts w:hint="default"/>
      </w:rPr>
    </w:lvl>
    <w:lvl w:ilvl="1" w:tplc="04050019" w:tentative="1">
      <w:start w:val="1"/>
      <w:numFmt w:val="lowerLetter"/>
      <w:lvlText w:val="%2."/>
      <w:lvlJc w:val="left"/>
      <w:pPr>
        <w:ind w:left="1512" w:hanging="360"/>
      </w:pPr>
    </w:lvl>
    <w:lvl w:ilvl="2" w:tplc="0405001B" w:tentative="1">
      <w:start w:val="1"/>
      <w:numFmt w:val="lowerRoman"/>
      <w:lvlText w:val="%3."/>
      <w:lvlJc w:val="right"/>
      <w:pPr>
        <w:ind w:left="2232" w:hanging="180"/>
      </w:pPr>
    </w:lvl>
    <w:lvl w:ilvl="3" w:tplc="0405000F" w:tentative="1">
      <w:start w:val="1"/>
      <w:numFmt w:val="decimal"/>
      <w:lvlText w:val="%4."/>
      <w:lvlJc w:val="left"/>
      <w:pPr>
        <w:ind w:left="2952" w:hanging="360"/>
      </w:pPr>
    </w:lvl>
    <w:lvl w:ilvl="4" w:tplc="04050019" w:tentative="1">
      <w:start w:val="1"/>
      <w:numFmt w:val="lowerLetter"/>
      <w:lvlText w:val="%5."/>
      <w:lvlJc w:val="left"/>
      <w:pPr>
        <w:ind w:left="3672" w:hanging="360"/>
      </w:pPr>
    </w:lvl>
    <w:lvl w:ilvl="5" w:tplc="0405001B" w:tentative="1">
      <w:start w:val="1"/>
      <w:numFmt w:val="lowerRoman"/>
      <w:lvlText w:val="%6."/>
      <w:lvlJc w:val="right"/>
      <w:pPr>
        <w:ind w:left="4392" w:hanging="180"/>
      </w:pPr>
    </w:lvl>
    <w:lvl w:ilvl="6" w:tplc="0405000F" w:tentative="1">
      <w:start w:val="1"/>
      <w:numFmt w:val="decimal"/>
      <w:lvlText w:val="%7."/>
      <w:lvlJc w:val="left"/>
      <w:pPr>
        <w:ind w:left="5112" w:hanging="360"/>
      </w:pPr>
    </w:lvl>
    <w:lvl w:ilvl="7" w:tplc="04050019" w:tentative="1">
      <w:start w:val="1"/>
      <w:numFmt w:val="lowerLetter"/>
      <w:lvlText w:val="%8."/>
      <w:lvlJc w:val="left"/>
      <w:pPr>
        <w:ind w:left="5832" w:hanging="360"/>
      </w:pPr>
    </w:lvl>
    <w:lvl w:ilvl="8" w:tplc="0405001B" w:tentative="1">
      <w:start w:val="1"/>
      <w:numFmt w:val="lowerRoman"/>
      <w:lvlText w:val="%9."/>
      <w:lvlJc w:val="right"/>
      <w:pPr>
        <w:ind w:left="6552" w:hanging="180"/>
      </w:pPr>
    </w:lvl>
  </w:abstractNum>
  <w:abstractNum w:abstractNumId="12" w15:restartNumberingAfterBreak="0">
    <w:nsid w:val="3E131E49"/>
    <w:multiLevelType w:val="multilevel"/>
    <w:tmpl w:val="41B053C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3" w15:restartNumberingAfterBreak="0">
    <w:nsid w:val="4443755B"/>
    <w:multiLevelType w:val="multilevel"/>
    <w:tmpl w:val="F2FA1A2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4" w15:restartNumberingAfterBreak="0">
    <w:nsid w:val="44A23C37"/>
    <w:multiLevelType w:val="multilevel"/>
    <w:tmpl w:val="AF2A7646"/>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5" w15:restartNumberingAfterBreak="0">
    <w:nsid w:val="4EF83644"/>
    <w:multiLevelType w:val="multilevel"/>
    <w:tmpl w:val="17D47BB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6885F91"/>
    <w:multiLevelType w:val="hybridMultilevel"/>
    <w:tmpl w:val="D60E5950"/>
    <w:lvl w:ilvl="0" w:tplc="52DAD8F6">
      <w:start w:val="1"/>
      <w:numFmt w:val="decimal"/>
      <w:lvlText w:val="%1."/>
      <w:lvlJc w:val="left"/>
      <w:pPr>
        <w:ind w:left="792" w:hanging="360"/>
      </w:pPr>
      <w:rPr>
        <w:rFonts w:hint="default"/>
      </w:rPr>
    </w:lvl>
    <w:lvl w:ilvl="1" w:tplc="04050019" w:tentative="1">
      <w:start w:val="1"/>
      <w:numFmt w:val="lowerLetter"/>
      <w:lvlText w:val="%2."/>
      <w:lvlJc w:val="left"/>
      <w:pPr>
        <w:ind w:left="1512" w:hanging="360"/>
      </w:pPr>
    </w:lvl>
    <w:lvl w:ilvl="2" w:tplc="0405001B" w:tentative="1">
      <w:start w:val="1"/>
      <w:numFmt w:val="lowerRoman"/>
      <w:lvlText w:val="%3."/>
      <w:lvlJc w:val="right"/>
      <w:pPr>
        <w:ind w:left="2232" w:hanging="180"/>
      </w:pPr>
    </w:lvl>
    <w:lvl w:ilvl="3" w:tplc="0405000F" w:tentative="1">
      <w:start w:val="1"/>
      <w:numFmt w:val="decimal"/>
      <w:lvlText w:val="%4."/>
      <w:lvlJc w:val="left"/>
      <w:pPr>
        <w:ind w:left="2952" w:hanging="360"/>
      </w:pPr>
    </w:lvl>
    <w:lvl w:ilvl="4" w:tplc="04050019" w:tentative="1">
      <w:start w:val="1"/>
      <w:numFmt w:val="lowerLetter"/>
      <w:lvlText w:val="%5."/>
      <w:lvlJc w:val="left"/>
      <w:pPr>
        <w:ind w:left="3672" w:hanging="360"/>
      </w:pPr>
    </w:lvl>
    <w:lvl w:ilvl="5" w:tplc="0405001B" w:tentative="1">
      <w:start w:val="1"/>
      <w:numFmt w:val="lowerRoman"/>
      <w:lvlText w:val="%6."/>
      <w:lvlJc w:val="right"/>
      <w:pPr>
        <w:ind w:left="4392" w:hanging="180"/>
      </w:pPr>
    </w:lvl>
    <w:lvl w:ilvl="6" w:tplc="0405000F" w:tentative="1">
      <w:start w:val="1"/>
      <w:numFmt w:val="decimal"/>
      <w:lvlText w:val="%7."/>
      <w:lvlJc w:val="left"/>
      <w:pPr>
        <w:ind w:left="5112" w:hanging="360"/>
      </w:pPr>
    </w:lvl>
    <w:lvl w:ilvl="7" w:tplc="04050019" w:tentative="1">
      <w:start w:val="1"/>
      <w:numFmt w:val="lowerLetter"/>
      <w:lvlText w:val="%8."/>
      <w:lvlJc w:val="left"/>
      <w:pPr>
        <w:ind w:left="5832" w:hanging="360"/>
      </w:pPr>
    </w:lvl>
    <w:lvl w:ilvl="8" w:tplc="0405001B" w:tentative="1">
      <w:start w:val="1"/>
      <w:numFmt w:val="lowerRoman"/>
      <w:lvlText w:val="%9."/>
      <w:lvlJc w:val="right"/>
      <w:pPr>
        <w:ind w:left="6552" w:hanging="180"/>
      </w:pPr>
    </w:lvl>
  </w:abstractNum>
  <w:abstractNum w:abstractNumId="17" w15:restartNumberingAfterBreak="0">
    <w:nsid w:val="58C72245"/>
    <w:multiLevelType w:val="multilevel"/>
    <w:tmpl w:val="E876B0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50A7B72"/>
    <w:multiLevelType w:val="multilevel"/>
    <w:tmpl w:val="25E04FA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9" w15:restartNumberingAfterBreak="0">
    <w:nsid w:val="73B36193"/>
    <w:multiLevelType w:val="multilevel"/>
    <w:tmpl w:val="37BEF388"/>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0" w15:restartNumberingAfterBreak="0">
    <w:nsid w:val="78360F71"/>
    <w:multiLevelType w:val="multilevel"/>
    <w:tmpl w:val="19BA5CF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15:restartNumberingAfterBreak="0">
    <w:nsid w:val="7F9B31C0"/>
    <w:multiLevelType w:val="multilevel"/>
    <w:tmpl w:val="8E0AA45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num w:numId="1">
    <w:abstractNumId w:val="12"/>
  </w:num>
  <w:num w:numId="2">
    <w:abstractNumId w:val="1"/>
  </w:num>
  <w:num w:numId="3">
    <w:abstractNumId w:val="15"/>
  </w:num>
  <w:num w:numId="4">
    <w:abstractNumId w:val="14"/>
  </w:num>
  <w:num w:numId="5">
    <w:abstractNumId w:val="21"/>
  </w:num>
  <w:num w:numId="6">
    <w:abstractNumId w:val="19"/>
  </w:num>
  <w:num w:numId="7">
    <w:abstractNumId w:val="2"/>
  </w:num>
  <w:num w:numId="8">
    <w:abstractNumId w:val="18"/>
  </w:num>
  <w:num w:numId="9">
    <w:abstractNumId w:val="17"/>
  </w:num>
  <w:num w:numId="10">
    <w:abstractNumId w:val="13"/>
  </w:num>
  <w:num w:numId="11">
    <w:abstractNumId w:val="4"/>
  </w:num>
  <w:num w:numId="12">
    <w:abstractNumId w:val="8"/>
  </w:num>
  <w:num w:numId="13">
    <w:abstractNumId w:val="0"/>
  </w:num>
  <w:num w:numId="14">
    <w:abstractNumId w:val="6"/>
  </w:num>
  <w:num w:numId="15">
    <w:abstractNumId w:val="5"/>
  </w:num>
  <w:num w:numId="16">
    <w:abstractNumId w:val="7"/>
  </w:num>
  <w:num w:numId="17">
    <w:abstractNumId w:val="20"/>
  </w:num>
  <w:num w:numId="18">
    <w:abstractNumId w:val="9"/>
  </w:num>
  <w:num w:numId="19">
    <w:abstractNumId w:val="3"/>
  </w:num>
  <w:num w:numId="20">
    <w:abstractNumId w:val="10"/>
  </w:num>
  <w:num w:numId="21">
    <w:abstractNumId w:val="16"/>
  </w:num>
  <w:num w:numId="22">
    <w:abstractNumId w:val="1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052F"/>
    <w:rsid w:val="00005787"/>
    <w:rsid w:val="00016994"/>
    <w:rsid w:val="00035D17"/>
    <w:rsid w:val="00052F9E"/>
    <w:rsid w:val="00071A49"/>
    <w:rsid w:val="00073134"/>
    <w:rsid w:val="000920DF"/>
    <w:rsid w:val="000B2C8B"/>
    <w:rsid w:val="000D58DC"/>
    <w:rsid w:val="000F2139"/>
    <w:rsid w:val="00106F11"/>
    <w:rsid w:val="001143D0"/>
    <w:rsid w:val="00116BA9"/>
    <w:rsid w:val="001671DB"/>
    <w:rsid w:val="0018075B"/>
    <w:rsid w:val="00186AEA"/>
    <w:rsid w:val="001C046F"/>
    <w:rsid w:val="001C0E99"/>
    <w:rsid w:val="001C621E"/>
    <w:rsid w:val="001F35D8"/>
    <w:rsid w:val="00211B4C"/>
    <w:rsid w:val="00217A11"/>
    <w:rsid w:val="00231349"/>
    <w:rsid w:val="0023161B"/>
    <w:rsid w:val="00231D3A"/>
    <w:rsid w:val="00233035"/>
    <w:rsid w:val="0023702A"/>
    <w:rsid w:val="00245E61"/>
    <w:rsid w:val="00246013"/>
    <w:rsid w:val="00265018"/>
    <w:rsid w:val="00272F16"/>
    <w:rsid w:val="00277F0A"/>
    <w:rsid w:val="002A14A0"/>
    <w:rsid w:val="002A2EE3"/>
    <w:rsid w:val="002B70C8"/>
    <w:rsid w:val="002B7B87"/>
    <w:rsid w:val="002C13F4"/>
    <w:rsid w:val="002D009A"/>
    <w:rsid w:val="002F0639"/>
    <w:rsid w:val="00323A16"/>
    <w:rsid w:val="00354809"/>
    <w:rsid w:val="0037744C"/>
    <w:rsid w:val="00390FAA"/>
    <w:rsid w:val="00393FBC"/>
    <w:rsid w:val="00394C2A"/>
    <w:rsid w:val="00397829"/>
    <w:rsid w:val="003B510D"/>
    <w:rsid w:val="003D2B6A"/>
    <w:rsid w:val="003D4D97"/>
    <w:rsid w:val="003F0DBC"/>
    <w:rsid w:val="003F1683"/>
    <w:rsid w:val="003F52E5"/>
    <w:rsid w:val="003F5461"/>
    <w:rsid w:val="003F5696"/>
    <w:rsid w:val="004424A8"/>
    <w:rsid w:val="004511E7"/>
    <w:rsid w:val="0046322F"/>
    <w:rsid w:val="0048762F"/>
    <w:rsid w:val="004E062E"/>
    <w:rsid w:val="004E162D"/>
    <w:rsid w:val="00520F7B"/>
    <w:rsid w:val="00524B49"/>
    <w:rsid w:val="00525821"/>
    <w:rsid w:val="0053495D"/>
    <w:rsid w:val="00591583"/>
    <w:rsid w:val="005A3E78"/>
    <w:rsid w:val="005B1F6B"/>
    <w:rsid w:val="005B5F19"/>
    <w:rsid w:val="005D240C"/>
    <w:rsid w:val="005D3724"/>
    <w:rsid w:val="005F232F"/>
    <w:rsid w:val="006047EE"/>
    <w:rsid w:val="00642A8F"/>
    <w:rsid w:val="00645AB5"/>
    <w:rsid w:val="00684FD4"/>
    <w:rsid w:val="00686DF7"/>
    <w:rsid w:val="0069670A"/>
    <w:rsid w:val="006C01BF"/>
    <w:rsid w:val="006C2539"/>
    <w:rsid w:val="006E1BBE"/>
    <w:rsid w:val="006F7B39"/>
    <w:rsid w:val="007133F0"/>
    <w:rsid w:val="00756ABE"/>
    <w:rsid w:val="007711E9"/>
    <w:rsid w:val="0077120D"/>
    <w:rsid w:val="0078486F"/>
    <w:rsid w:val="00790105"/>
    <w:rsid w:val="007A2380"/>
    <w:rsid w:val="007A5C40"/>
    <w:rsid w:val="00844CA7"/>
    <w:rsid w:val="0084673C"/>
    <w:rsid w:val="008B1CD8"/>
    <w:rsid w:val="008D2E68"/>
    <w:rsid w:val="008E7E81"/>
    <w:rsid w:val="00967D9A"/>
    <w:rsid w:val="00986995"/>
    <w:rsid w:val="00992074"/>
    <w:rsid w:val="009A583E"/>
    <w:rsid w:val="009A5F2E"/>
    <w:rsid w:val="009D172A"/>
    <w:rsid w:val="009E0421"/>
    <w:rsid w:val="009F24C6"/>
    <w:rsid w:val="00A34F22"/>
    <w:rsid w:val="00A461C7"/>
    <w:rsid w:val="00A479B8"/>
    <w:rsid w:val="00A8697B"/>
    <w:rsid w:val="00A87909"/>
    <w:rsid w:val="00AA1187"/>
    <w:rsid w:val="00AB7454"/>
    <w:rsid w:val="00AC1EE1"/>
    <w:rsid w:val="00AD10AA"/>
    <w:rsid w:val="00AD3DF8"/>
    <w:rsid w:val="00AF6E70"/>
    <w:rsid w:val="00B00199"/>
    <w:rsid w:val="00B43E06"/>
    <w:rsid w:val="00B53D99"/>
    <w:rsid w:val="00B72643"/>
    <w:rsid w:val="00B7641F"/>
    <w:rsid w:val="00B84FE4"/>
    <w:rsid w:val="00C31BB7"/>
    <w:rsid w:val="00C35E83"/>
    <w:rsid w:val="00C61CF6"/>
    <w:rsid w:val="00C64A95"/>
    <w:rsid w:val="00C65AE9"/>
    <w:rsid w:val="00C77426"/>
    <w:rsid w:val="00CA5D5F"/>
    <w:rsid w:val="00CB13D3"/>
    <w:rsid w:val="00CC5140"/>
    <w:rsid w:val="00CE7962"/>
    <w:rsid w:val="00D0760D"/>
    <w:rsid w:val="00D13DDB"/>
    <w:rsid w:val="00D2709F"/>
    <w:rsid w:val="00D47614"/>
    <w:rsid w:val="00D605F7"/>
    <w:rsid w:val="00D72B3D"/>
    <w:rsid w:val="00D82B71"/>
    <w:rsid w:val="00D83008"/>
    <w:rsid w:val="00D843C6"/>
    <w:rsid w:val="00D97F44"/>
    <w:rsid w:val="00DC49FC"/>
    <w:rsid w:val="00DC74AB"/>
    <w:rsid w:val="00E124AE"/>
    <w:rsid w:val="00E52D3D"/>
    <w:rsid w:val="00EB0417"/>
    <w:rsid w:val="00EB280E"/>
    <w:rsid w:val="00EB302B"/>
    <w:rsid w:val="00ED3D96"/>
    <w:rsid w:val="00F02833"/>
    <w:rsid w:val="00F131E0"/>
    <w:rsid w:val="00F36306"/>
    <w:rsid w:val="00FA052F"/>
    <w:rsid w:val="00FA4443"/>
    <w:rsid w:val="00FA4D63"/>
    <w:rsid w:val="00FA7E32"/>
    <w:rsid w:val="00FB35C3"/>
    <w:rsid w:val="00FF46F1"/>
    <w:rsid w:val="00FF6D1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C59B6B"/>
  <w15:docId w15:val="{74766794-419E-4921-9242-D2F6CEEA6E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46322F"/>
  </w:style>
  <w:style w:type="paragraph" w:styleId="Nadpis1">
    <w:name w:val="heading 1"/>
    <w:basedOn w:val="Normln1"/>
    <w:next w:val="Normln1"/>
    <w:rsid w:val="00FA052F"/>
    <w:pPr>
      <w:keepNext/>
      <w:tabs>
        <w:tab w:val="left" w:pos="3544"/>
        <w:tab w:val="left" w:pos="5812"/>
        <w:tab w:val="left" w:pos="7938"/>
      </w:tabs>
      <w:ind w:left="432" w:hanging="432"/>
      <w:outlineLvl w:val="0"/>
    </w:pPr>
    <w:rPr>
      <w:b/>
      <w:sz w:val="32"/>
      <w:szCs w:val="32"/>
    </w:rPr>
  </w:style>
  <w:style w:type="paragraph" w:styleId="Nadpis2">
    <w:name w:val="heading 2"/>
    <w:basedOn w:val="Normln1"/>
    <w:next w:val="Normln1"/>
    <w:link w:val="Nadpis2Char"/>
    <w:rsid w:val="00FA052F"/>
    <w:pPr>
      <w:keepNext/>
      <w:tabs>
        <w:tab w:val="left" w:pos="1418"/>
        <w:tab w:val="left" w:pos="5103"/>
      </w:tabs>
      <w:spacing w:after="240"/>
      <w:ind w:left="576" w:hanging="576"/>
      <w:outlineLvl w:val="1"/>
    </w:pPr>
    <w:rPr>
      <w:b/>
      <w:sz w:val="28"/>
      <w:szCs w:val="28"/>
    </w:rPr>
  </w:style>
  <w:style w:type="paragraph" w:styleId="Nadpis3">
    <w:name w:val="heading 3"/>
    <w:basedOn w:val="Normln1"/>
    <w:next w:val="Normln1"/>
    <w:rsid w:val="00FA052F"/>
    <w:pPr>
      <w:keepNext/>
      <w:spacing w:before="240" w:after="60"/>
      <w:ind w:left="720" w:hanging="720"/>
      <w:outlineLvl w:val="2"/>
    </w:pPr>
    <w:rPr>
      <w:rFonts w:ascii="Cambria" w:eastAsia="Cambria" w:hAnsi="Cambria" w:cs="Cambria"/>
      <w:b/>
      <w:sz w:val="26"/>
      <w:szCs w:val="26"/>
    </w:rPr>
  </w:style>
  <w:style w:type="paragraph" w:styleId="Nadpis4">
    <w:name w:val="heading 4"/>
    <w:basedOn w:val="Normln1"/>
    <w:next w:val="Normln1"/>
    <w:rsid w:val="00FA052F"/>
    <w:pPr>
      <w:keepNext/>
      <w:spacing w:before="240" w:after="60"/>
      <w:ind w:left="864" w:hanging="864"/>
      <w:outlineLvl w:val="3"/>
    </w:pPr>
    <w:rPr>
      <w:rFonts w:ascii="Calibri" w:eastAsia="Calibri" w:hAnsi="Calibri" w:cs="Calibri"/>
      <w:b/>
      <w:sz w:val="28"/>
      <w:szCs w:val="28"/>
    </w:rPr>
  </w:style>
  <w:style w:type="paragraph" w:styleId="Nadpis5">
    <w:name w:val="heading 5"/>
    <w:basedOn w:val="Normln1"/>
    <w:next w:val="Normln1"/>
    <w:rsid w:val="00FA052F"/>
    <w:pPr>
      <w:spacing w:before="240" w:after="60"/>
      <w:ind w:left="1008" w:hanging="1008"/>
      <w:outlineLvl w:val="4"/>
    </w:pPr>
    <w:rPr>
      <w:rFonts w:ascii="Calibri" w:eastAsia="Calibri" w:hAnsi="Calibri" w:cs="Calibri"/>
      <w:b/>
      <w:i/>
      <w:sz w:val="26"/>
      <w:szCs w:val="26"/>
    </w:rPr>
  </w:style>
  <w:style w:type="paragraph" w:styleId="Nadpis6">
    <w:name w:val="heading 6"/>
    <w:basedOn w:val="Normln1"/>
    <w:next w:val="Normln1"/>
    <w:rsid w:val="00FA052F"/>
    <w:pPr>
      <w:spacing w:before="240" w:after="60"/>
      <w:ind w:left="1152" w:hanging="1152"/>
      <w:outlineLvl w:val="5"/>
    </w:pPr>
    <w:rPr>
      <w:rFonts w:ascii="Calibri" w:eastAsia="Calibri" w:hAnsi="Calibri" w:cs="Calibri"/>
      <w:b/>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Normln1">
    <w:name w:val="Normální1"/>
    <w:link w:val="Normln1Char"/>
    <w:rsid w:val="00FA052F"/>
  </w:style>
  <w:style w:type="table" w:customStyle="1" w:styleId="TableNormal">
    <w:name w:val="Table Normal"/>
    <w:rsid w:val="00FA052F"/>
    <w:tblPr>
      <w:tblCellMar>
        <w:top w:w="0" w:type="dxa"/>
        <w:left w:w="0" w:type="dxa"/>
        <w:bottom w:w="0" w:type="dxa"/>
        <w:right w:w="0" w:type="dxa"/>
      </w:tblCellMar>
    </w:tblPr>
  </w:style>
  <w:style w:type="paragraph" w:styleId="Nzev">
    <w:name w:val="Title"/>
    <w:basedOn w:val="Normln1"/>
    <w:next w:val="Normln1"/>
    <w:rsid w:val="00FA052F"/>
    <w:pPr>
      <w:spacing w:line="360" w:lineRule="auto"/>
      <w:jc w:val="center"/>
    </w:pPr>
    <w:rPr>
      <w:b/>
      <w:sz w:val="52"/>
      <w:szCs w:val="52"/>
    </w:rPr>
  </w:style>
  <w:style w:type="paragraph" w:styleId="Podnadpis">
    <w:name w:val="Subtitle"/>
    <w:basedOn w:val="Normln1"/>
    <w:next w:val="Normln1"/>
    <w:rsid w:val="00FA052F"/>
    <w:pPr>
      <w:keepNext/>
      <w:spacing w:before="240" w:after="120"/>
      <w:jc w:val="center"/>
    </w:pPr>
    <w:rPr>
      <w:rFonts w:ascii="Arial" w:eastAsia="Arial" w:hAnsi="Arial" w:cs="Arial"/>
      <w:i/>
      <w:sz w:val="28"/>
      <w:szCs w:val="28"/>
    </w:rPr>
  </w:style>
  <w:style w:type="table" w:customStyle="1" w:styleId="a">
    <w:basedOn w:val="TableNormal"/>
    <w:rsid w:val="00FA052F"/>
    <w:tblPr>
      <w:tblStyleRowBandSize w:val="1"/>
      <w:tblStyleColBandSize w:val="1"/>
      <w:tblCellMar>
        <w:left w:w="70" w:type="dxa"/>
        <w:right w:w="70" w:type="dxa"/>
      </w:tblCellMar>
    </w:tblPr>
  </w:style>
  <w:style w:type="table" w:customStyle="1" w:styleId="a0">
    <w:basedOn w:val="TableNormal"/>
    <w:rsid w:val="00FA052F"/>
    <w:tblPr>
      <w:tblStyleRowBandSize w:val="1"/>
      <w:tblStyleColBandSize w:val="1"/>
      <w:tblCellMar>
        <w:left w:w="70" w:type="dxa"/>
        <w:right w:w="70" w:type="dxa"/>
      </w:tblCellMar>
    </w:tblPr>
  </w:style>
  <w:style w:type="table" w:customStyle="1" w:styleId="a1">
    <w:basedOn w:val="TableNormal"/>
    <w:rsid w:val="00FA052F"/>
    <w:tblPr>
      <w:tblStyleRowBandSize w:val="1"/>
      <w:tblStyleColBandSize w:val="1"/>
      <w:tblCellMar>
        <w:left w:w="70" w:type="dxa"/>
        <w:right w:w="70" w:type="dxa"/>
      </w:tblCellMar>
    </w:tblPr>
  </w:style>
  <w:style w:type="table" w:customStyle="1" w:styleId="a2">
    <w:basedOn w:val="TableNormal"/>
    <w:rsid w:val="00FA052F"/>
    <w:tblPr>
      <w:tblStyleRowBandSize w:val="1"/>
      <w:tblStyleColBandSize w:val="1"/>
      <w:tblCellMar>
        <w:left w:w="70" w:type="dxa"/>
        <w:right w:w="70" w:type="dxa"/>
      </w:tblCellMar>
    </w:tblPr>
  </w:style>
  <w:style w:type="table" w:customStyle="1" w:styleId="a3">
    <w:basedOn w:val="TableNormal"/>
    <w:rsid w:val="00FA052F"/>
    <w:tblPr>
      <w:tblStyleRowBandSize w:val="1"/>
      <w:tblStyleColBandSize w:val="1"/>
      <w:tblCellMar>
        <w:left w:w="70" w:type="dxa"/>
        <w:right w:w="70" w:type="dxa"/>
      </w:tblCellMar>
    </w:tblPr>
  </w:style>
  <w:style w:type="paragraph" w:styleId="Textbubliny">
    <w:name w:val="Balloon Text"/>
    <w:basedOn w:val="Normln"/>
    <w:link w:val="TextbublinyChar"/>
    <w:uiPriority w:val="99"/>
    <w:semiHidden/>
    <w:unhideWhenUsed/>
    <w:rsid w:val="005F232F"/>
    <w:rPr>
      <w:rFonts w:ascii="Tahoma" w:hAnsi="Tahoma" w:cs="Tahoma"/>
      <w:sz w:val="16"/>
      <w:szCs w:val="16"/>
    </w:rPr>
  </w:style>
  <w:style w:type="character" w:customStyle="1" w:styleId="TextbublinyChar">
    <w:name w:val="Text bubliny Char"/>
    <w:basedOn w:val="Standardnpsmoodstavce"/>
    <w:link w:val="Textbubliny"/>
    <w:uiPriority w:val="99"/>
    <w:semiHidden/>
    <w:rsid w:val="005F232F"/>
    <w:rPr>
      <w:rFonts w:ascii="Tahoma" w:hAnsi="Tahoma" w:cs="Tahoma"/>
      <w:sz w:val="16"/>
      <w:szCs w:val="16"/>
    </w:rPr>
  </w:style>
  <w:style w:type="paragraph" w:styleId="Obsah1">
    <w:name w:val="toc 1"/>
    <w:basedOn w:val="Normln"/>
    <w:next w:val="Normln"/>
    <w:autoRedefine/>
    <w:uiPriority w:val="39"/>
    <w:unhideWhenUsed/>
    <w:rsid w:val="000920DF"/>
    <w:pPr>
      <w:tabs>
        <w:tab w:val="left" w:pos="440"/>
        <w:tab w:val="right" w:leader="dot" w:pos="9062"/>
      </w:tabs>
      <w:spacing w:before="120" w:after="100"/>
    </w:pPr>
    <w:rPr>
      <w:noProof/>
      <w:sz w:val="24"/>
      <w:szCs w:val="24"/>
    </w:rPr>
  </w:style>
  <w:style w:type="paragraph" w:styleId="Obsah2">
    <w:name w:val="toc 2"/>
    <w:basedOn w:val="Normln"/>
    <w:next w:val="Normln"/>
    <w:autoRedefine/>
    <w:uiPriority w:val="39"/>
    <w:unhideWhenUsed/>
    <w:rsid w:val="000920DF"/>
    <w:pPr>
      <w:tabs>
        <w:tab w:val="left" w:pos="880"/>
        <w:tab w:val="right" w:leader="dot" w:pos="9062"/>
      </w:tabs>
      <w:spacing w:after="60"/>
      <w:ind w:left="425"/>
    </w:pPr>
  </w:style>
  <w:style w:type="character" w:styleId="Hypertextovodkaz">
    <w:name w:val="Hyperlink"/>
    <w:basedOn w:val="Standardnpsmoodstavce"/>
    <w:uiPriority w:val="99"/>
    <w:unhideWhenUsed/>
    <w:rsid w:val="00233035"/>
    <w:rPr>
      <w:color w:val="0000FF" w:themeColor="hyperlink"/>
      <w:u w:val="single"/>
    </w:rPr>
  </w:style>
  <w:style w:type="paragraph" w:styleId="Textpoznpodarou">
    <w:name w:val="footnote text"/>
    <w:basedOn w:val="Normln"/>
    <w:link w:val="TextpoznpodarouChar"/>
    <w:uiPriority w:val="99"/>
    <w:semiHidden/>
    <w:unhideWhenUsed/>
    <w:rsid w:val="00AD10AA"/>
  </w:style>
  <w:style w:type="character" w:customStyle="1" w:styleId="TextpoznpodarouChar">
    <w:name w:val="Text pozn. pod čarou Char"/>
    <w:basedOn w:val="Standardnpsmoodstavce"/>
    <w:link w:val="Textpoznpodarou"/>
    <w:uiPriority w:val="99"/>
    <w:semiHidden/>
    <w:rsid w:val="00AD10AA"/>
  </w:style>
  <w:style w:type="character" w:styleId="Znakapoznpodarou">
    <w:name w:val="footnote reference"/>
    <w:basedOn w:val="Standardnpsmoodstavce"/>
    <w:uiPriority w:val="99"/>
    <w:semiHidden/>
    <w:unhideWhenUsed/>
    <w:rsid w:val="00AD10AA"/>
    <w:rPr>
      <w:vertAlign w:val="superscript"/>
    </w:rPr>
  </w:style>
  <w:style w:type="character" w:styleId="Odkaznakoment">
    <w:name w:val="annotation reference"/>
    <w:basedOn w:val="Standardnpsmoodstavce"/>
    <w:uiPriority w:val="99"/>
    <w:semiHidden/>
    <w:unhideWhenUsed/>
    <w:rsid w:val="00AD10AA"/>
    <w:rPr>
      <w:sz w:val="16"/>
      <w:szCs w:val="16"/>
    </w:rPr>
  </w:style>
  <w:style w:type="paragraph" w:styleId="Textkomente">
    <w:name w:val="annotation text"/>
    <w:basedOn w:val="Normln"/>
    <w:link w:val="TextkomenteChar"/>
    <w:uiPriority w:val="99"/>
    <w:semiHidden/>
    <w:unhideWhenUsed/>
    <w:rsid w:val="00AD10AA"/>
  </w:style>
  <w:style w:type="character" w:customStyle="1" w:styleId="TextkomenteChar">
    <w:name w:val="Text komentáře Char"/>
    <w:basedOn w:val="Standardnpsmoodstavce"/>
    <w:link w:val="Textkomente"/>
    <w:uiPriority w:val="99"/>
    <w:semiHidden/>
    <w:rsid w:val="00AD10AA"/>
  </w:style>
  <w:style w:type="paragraph" w:styleId="Pedmtkomente">
    <w:name w:val="annotation subject"/>
    <w:basedOn w:val="Textkomente"/>
    <w:next w:val="Textkomente"/>
    <w:link w:val="PedmtkomenteChar"/>
    <w:uiPriority w:val="99"/>
    <w:semiHidden/>
    <w:unhideWhenUsed/>
    <w:rsid w:val="00AD10AA"/>
    <w:rPr>
      <w:b/>
      <w:bCs/>
    </w:rPr>
  </w:style>
  <w:style w:type="character" w:customStyle="1" w:styleId="PedmtkomenteChar">
    <w:name w:val="Předmět komentáře Char"/>
    <w:basedOn w:val="TextkomenteChar"/>
    <w:link w:val="Pedmtkomente"/>
    <w:uiPriority w:val="99"/>
    <w:semiHidden/>
    <w:rsid w:val="00AD10AA"/>
    <w:rPr>
      <w:b/>
      <w:bCs/>
    </w:rPr>
  </w:style>
  <w:style w:type="table" w:styleId="Mkatabulky">
    <w:name w:val="Table Grid"/>
    <w:basedOn w:val="Normlntabulka"/>
    <w:uiPriority w:val="59"/>
    <w:rsid w:val="00C774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AB7454"/>
    <w:pPr>
      <w:keepLines/>
      <w:tabs>
        <w:tab w:val="clear" w:pos="3544"/>
        <w:tab w:val="clear" w:pos="5812"/>
        <w:tab w:val="clear" w:pos="7938"/>
      </w:tabs>
      <w:spacing w:before="240" w:line="259" w:lineRule="auto"/>
      <w:ind w:left="0" w:firstLine="0"/>
      <w:outlineLvl w:val="9"/>
    </w:pPr>
    <w:rPr>
      <w:rFonts w:asciiTheme="majorHAnsi" w:eastAsiaTheme="majorEastAsia" w:hAnsiTheme="majorHAnsi" w:cstheme="majorBidi"/>
      <w:b w:val="0"/>
      <w:color w:val="365F91" w:themeColor="accent1" w:themeShade="BF"/>
    </w:rPr>
  </w:style>
  <w:style w:type="paragraph" w:styleId="Zhlav">
    <w:name w:val="header"/>
    <w:basedOn w:val="Normln"/>
    <w:link w:val="ZhlavChar"/>
    <w:uiPriority w:val="99"/>
    <w:unhideWhenUsed/>
    <w:rsid w:val="00524B49"/>
    <w:pPr>
      <w:tabs>
        <w:tab w:val="center" w:pos="4536"/>
        <w:tab w:val="right" w:pos="9072"/>
      </w:tabs>
    </w:pPr>
  </w:style>
  <w:style w:type="character" w:customStyle="1" w:styleId="ZhlavChar">
    <w:name w:val="Záhlaví Char"/>
    <w:basedOn w:val="Standardnpsmoodstavce"/>
    <w:link w:val="Zhlav"/>
    <w:uiPriority w:val="99"/>
    <w:rsid w:val="00524B49"/>
  </w:style>
  <w:style w:type="paragraph" w:styleId="Zpat">
    <w:name w:val="footer"/>
    <w:basedOn w:val="Normln"/>
    <w:link w:val="ZpatChar"/>
    <w:uiPriority w:val="99"/>
    <w:unhideWhenUsed/>
    <w:rsid w:val="00524B49"/>
    <w:pPr>
      <w:tabs>
        <w:tab w:val="center" w:pos="4536"/>
        <w:tab w:val="right" w:pos="9072"/>
      </w:tabs>
    </w:pPr>
  </w:style>
  <w:style w:type="character" w:customStyle="1" w:styleId="ZpatChar">
    <w:name w:val="Zápatí Char"/>
    <w:basedOn w:val="Standardnpsmoodstavce"/>
    <w:link w:val="Zpat"/>
    <w:uiPriority w:val="99"/>
    <w:rsid w:val="00524B49"/>
  </w:style>
  <w:style w:type="table" w:customStyle="1" w:styleId="TabulkaP1">
    <w:name w:val="Tabulka_P1"/>
    <w:basedOn w:val="Normlntabulka"/>
    <w:uiPriority w:val="99"/>
    <w:rsid w:val="008E7E81"/>
    <w:pPr>
      <w:jc w:val="both"/>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keepNext/>
        <w:wordWrap/>
      </w:pPr>
    </w:tblStylePr>
  </w:style>
  <w:style w:type="paragraph" w:customStyle="1" w:styleId="Normal0">
    <w:name w:val="Normal_0"/>
    <w:qFormat/>
    <w:rsid w:val="008E7E81"/>
    <w:pPr>
      <w:spacing w:line="312" w:lineRule="auto"/>
      <w:jc w:val="both"/>
    </w:pPr>
    <w:rPr>
      <w:rFonts w:ascii="Calibri" w:hAnsi="Calibri"/>
      <w:sz w:val="22"/>
      <w:szCs w:val="24"/>
      <w:bdr w:val="nil"/>
    </w:rPr>
  </w:style>
  <w:style w:type="table" w:customStyle="1" w:styleId="TabulkaIB">
    <w:name w:val="Tabulka_IB"/>
    <w:basedOn w:val="Normlntabulka"/>
    <w:uiPriority w:val="99"/>
    <w:rsid w:val="004E162D"/>
    <w:pPr>
      <w:jc w:val="both"/>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keepNext/>
        <w:wordWrap/>
      </w:pPr>
    </w:tblStylePr>
  </w:style>
  <w:style w:type="paragraph" w:customStyle="1" w:styleId="TabulkaHlavicka">
    <w:name w:val="Tabulka_Hlavicka"/>
    <w:basedOn w:val="Normln"/>
    <w:qFormat/>
    <w:rsid w:val="004E162D"/>
    <w:pPr>
      <w:shd w:val="clear" w:color="auto" w:fill="B3DF00"/>
      <w:spacing w:line="312" w:lineRule="auto"/>
      <w:jc w:val="both"/>
    </w:pPr>
    <w:rPr>
      <w:rFonts w:asciiTheme="minorHAnsi" w:eastAsiaTheme="minorEastAsia" w:hAnsiTheme="minorHAnsi"/>
      <w:sz w:val="24"/>
      <w:szCs w:val="24"/>
    </w:rPr>
  </w:style>
  <w:style w:type="paragraph" w:customStyle="1" w:styleId="TabulkaSouhrn">
    <w:name w:val="Tabulka_Souhrn"/>
    <w:basedOn w:val="Normln"/>
    <w:qFormat/>
    <w:rsid w:val="004E162D"/>
    <w:pPr>
      <w:shd w:val="clear" w:color="auto" w:fill="B3DF00"/>
      <w:spacing w:line="312" w:lineRule="auto"/>
      <w:jc w:val="both"/>
    </w:pPr>
    <w:rPr>
      <w:rFonts w:asciiTheme="minorHAnsi" w:eastAsiaTheme="minorEastAsia" w:hAnsiTheme="minorHAnsi"/>
      <w:sz w:val="24"/>
      <w:szCs w:val="24"/>
    </w:rPr>
  </w:style>
  <w:style w:type="paragraph" w:customStyle="1" w:styleId="Default">
    <w:name w:val="Default"/>
    <w:rsid w:val="00C64A95"/>
    <w:pPr>
      <w:autoSpaceDE w:val="0"/>
      <w:autoSpaceDN w:val="0"/>
      <w:adjustRightInd w:val="0"/>
    </w:pPr>
    <w:rPr>
      <w:rFonts w:ascii="Calibri" w:hAnsi="Calibri" w:cs="Calibri"/>
      <w:color w:val="000000"/>
      <w:sz w:val="24"/>
      <w:szCs w:val="24"/>
    </w:rPr>
  </w:style>
  <w:style w:type="paragraph" w:customStyle="1" w:styleId="Styl1">
    <w:name w:val="Styl1"/>
    <w:basedOn w:val="Nadpis2"/>
    <w:link w:val="Styl1Char"/>
    <w:qFormat/>
    <w:rsid w:val="00277F0A"/>
    <w:pPr>
      <w:numPr>
        <w:ilvl w:val="1"/>
        <w:numId w:val="20"/>
      </w:numPr>
      <w:tabs>
        <w:tab w:val="clear" w:pos="1418"/>
      </w:tabs>
      <w:ind w:left="1134" w:hanging="567"/>
      <w:jc w:val="both"/>
    </w:pPr>
    <w:rPr>
      <w:color w:val="000000"/>
    </w:rPr>
  </w:style>
  <w:style w:type="character" w:customStyle="1" w:styleId="Normln1Char">
    <w:name w:val="Normální1 Char"/>
    <w:basedOn w:val="Standardnpsmoodstavce"/>
    <w:link w:val="Normln1"/>
    <w:rsid w:val="00277F0A"/>
  </w:style>
  <w:style w:type="character" w:customStyle="1" w:styleId="Nadpis2Char">
    <w:name w:val="Nadpis 2 Char"/>
    <w:basedOn w:val="Normln1Char"/>
    <w:link w:val="Nadpis2"/>
    <w:rsid w:val="00277F0A"/>
    <w:rPr>
      <w:b/>
      <w:sz w:val="28"/>
      <w:szCs w:val="28"/>
    </w:rPr>
  </w:style>
  <w:style w:type="character" w:customStyle="1" w:styleId="Styl1Char">
    <w:name w:val="Styl1 Char"/>
    <w:basedOn w:val="Nadpis2Char"/>
    <w:link w:val="Styl1"/>
    <w:rsid w:val="00277F0A"/>
    <w:rPr>
      <w:b/>
      <w:color w:val="000000"/>
      <w:sz w:val="28"/>
      <w:szCs w:val="28"/>
    </w:rPr>
  </w:style>
  <w:style w:type="paragraph" w:styleId="Normlnweb">
    <w:name w:val="Normal (Web)"/>
    <w:basedOn w:val="Normln"/>
    <w:uiPriority w:val="99"/>
    <w:semiHidden/>
    <w:unhideWhenUsed/>
    <w:rsid w:val="00B7264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065652">
      <w:bodyDiv w:val="1"/>
      <w:marLeft w:val="0"/>
      <w:marRight w:val="0"/>
      <w:marTop w:val="0"/>
      <w:marBottom w:val="0"/>
      <w:divBdr>
        <w:top w:val="none" w:sz="0" w:space="0" w:color="auto"/>
        <w:left w:val="none" w:sz="0" w:space="0" w:color="auto"/>
        <w:bottom w:val="none" w:sz="0" w:space="0" w:color="auto"/>
        <w:right w:val="none" w:sz="0" w:space="0" w:color="auto"/>
      </w:divBdr>
    </w:div>
    <w:div w:id="343703310">
      <w:bodyDiv w:val="1"/>
      <w:marLeft w:val="0"/>
      <w:marRight w:val="0"/>
      <w:marTop w:val="0"/>
      <w:marBottom w:val="0"/>
      <w:divBdr>
        <w:top w:val="none" w:sz="0" w:space="0" w:color="auto"/>
        <w:left w:val="none" w:sz="0" w:space="0" w:color="auto"/>
        <w:bottom w:val="none" w:sz="0" w:space="0" w:color="auto"/>
        <w:right w:val="none" w:sz="0" w:space="0" w:color="auto"/>
      </w:divBdr>
    </w:div>
    <w:div w:id="357893142">
      <w:bodyDiv w:val="1"/>
      <w:marLeft w:val="0"/>
      <w:marRight w:val="0"/>
      <w:marTop w:val="0"/>
      <w:marBottom w:val="0"/>
      <w:divBdr>
        <w:top w:val="none" w:sz="0" w:space="0" w:color="auto"/>
        <w:left w:val="none" w:sz="0" w:space="0" w:color="auto"/>
        <w:bottom w:val="none" w:sz="0" w:space="0" w:color="auto"/>
        <w:right w:val="none" w:sz="0" w:space="0" w:color="auto"/>
      </w:divBdr>
    </w:div>
    <w:div w:id="453518820">
      <w:bodyDiv w:val="1"/>
      <w:marLeft w:val="0"/>
      <w:marRight w:val="0"/>
      <w:marTop w:val="0"/>
      <w:marBottom w:val="0"/>
      <w:divBdr>
        <w:top w:val="none" w:sz="0" w:space="0" w:color="auto"/>
        <w:left w:val="none" w:sz="0" w:space="0" w:color="auto"/>
        <w:bottom w:val="none" w:sz="0" w:space="0" w:color="auto"/>
        <w:right w:val="none" w:sz="0" w:space="0" w:color="auto"/>
      </w:divBdr>
    </w:div>
    <w:div w:id="753671545">
      <w:bodyDiv w:val="1"/>
      <w:marLeft w:val="0"/>
      <w:marRight w:val="0"/>
      <w:marTop w:val="0"/>
      <w:marBottom w:val="0"/>
      <w:divBdr>
        <w:top w:val="none" w:sz="0" w:space="0" w:color="auto"/>
        <w:left w:val="none" w:sz="0" w:space="0" w:color="auto"/>
        <w:bottom w:val="none" w:sz="0" w:space="0" w:color="auto"/>
        <w:right w:val="none" w:sz="0" w:space="0" w:color="auto"/>
      </w:divBdr>
    </w:div>
    <w:div w:id="1029527995">
      <w:bodyDiv w:val="1"/>
      <w:marLeft w:val="0"/>
      <w:marRight w:val="0"/>
      <w:marTop w:val="0"/>
      <w:marBottom w:val="0"/>
      <w:divBdr>
        <w:top w:val="none" w:sz="0" w:space="0" w:color="auto"/>
        <w:left w:val="none" w:sz="0" w:space="0" w:color="auto"/>
        <w:bottom w:val="none" w:sz="0" w:space="0" w:color="auto"/>
        <w:right w:val="none" w:sz="0" w:space="0" w:color="auto"/>
      </w:divBdr>
    </w:div>
    <w:div w:id="1103695862">
      <w:bodyDiv w:val="1"/>
      <w:marLeft w:val="0"/>
      <w:marRight w:val="0"/>
      <w:marTop w:val="0"/>
      <w:marBottom w:val="0"/>
      <w:divBdr>
        <w:top w:val="none" w:sz="0" w:space="0" w:color="auto"/>
        <w:left w:val="none" w:sz="0" w:space="0" w:color="auto"/>
        <w:bottom w:val="none" w:sz="0" w:space="0" w:color="auto"/>
        <w:right w:val="none" w:sz="0" w:space="0" w:color="auto"/>
      </w:divBdr>
    </w:div>
    <w:div w:id="1233391350">
      <w:bodyDiv w:val="1"/>
      <w:marLeft w:val="0"/>
      <w:marRight w:val="0"/>
      <w:marTop w:val="0"/>
      <w:marBottom w:val="0"/>
      <w:divBdr>
        <w:top w:val="none" w:sz="0" w:space="0" w:color="auto"/>
        <w:left w:val="none" w:sz="0" w:space="0" w:color="auto"/>
        <w:bottom w:val="none" w:sz="0" w:space="0" w:color="auto"/>
        <w:right w:val="none" w:sz="0" w:space="0" w:color="auto"/>
      </w:divBdr>
    </w:div>
    <w:div w:id="1264872842">
      <w:bodyDiv w:val="1"/>
      <w:marLeft w:val="0"/>
      <w:marRight w:val="0"/>
      <w:marTop w:val="0"/>
      <w:marBottom w:val="0"/>
      <w:divBdr>
        <w:top w:val="none" w:sz="0" w:space="0" w:color="auto"/>
        <w:left w:val="none" w:sz="0" w:space="0" w:color="auto"/>
        <w:bottom w:val="none" w:sz="0" w:space="0" w:color="auto"/>
        <w:right w:val="none" w:sz="0" w:space="0" w:color="auto"/>
      </w:divBdr>
    </w:div>
    <w:div w:id="1302804883">
      <w:bodyDiv w:val="1"/>
      <w:marLeft w:val="0"/>
      <w:marRight w:val="0"/>
      <w:marTop w:val="0"/>
      <w:marBottom w:val="0"/>
      <w:divBdr>
        <w:top w:val="none" w:sz="0" w:space="0" w:color="auto"/>
        <w:left w:val="none" w:sz="0" w:space="0" w:color="auto"/>
        <w:bottom w:val="none" w:sz="0" w:space="0" w:color="auto"/>
        <w:right w:val="none" w:sz="0" w:space="0" w:color="auto"/>
      </w:divBdr>
    </w:div>
    <w:div w:id="1477987040">
      <w:bodyDiv w:val="1"/>
      <w:marLeft w:val="0"/>
      <w:marRight w:val="0"/>
      <w:marTop w:val="0"/>
      <w:marBottom w:val="0"/>
      <w:divBdr>
        <w:top w:val="none" w:sz="0" w:space="0" w:color="auto"/>
        <w:left w:val="none" w:sz="0" w:space="0" w:color="auto"/>
        <w:bottom w:val="none" w:sz="0" w:space="0" w:color="auto"/>
        <w:right w:val="none" w:sz="0" w:space="0" w:color="auto"/>
      </w:divBdr>
    </w:div>
    <w:div w:id="1710760456">
      <w:bodyDiv w:val="1"/>
      <w:marLeft w:val="0"/>
      <w:marRight w:val="0"/>
      <w:marTop w:val="0"/>
      <w:marBottom w:val="0"/>
      <w:divBdr>
        <w:top w:val="none" w:sz="0" w:space="0" w:color="auto"/>
        <w:left w:val="none" w:sz="0" w:space="0" w:color="auto"/>
        <w:bottom w:val="none" w:sz="0" w:space="0" w:color="auto"/>
        <w:right w:val="none" w:sz="0" w:space="0" w:color="auto"/>
      </w:divBdr>
    </w:div>
    <w:div w:id="1797867583">
      <w:bodyDiv w:val="1"/>
      <w:marLeft w:val="0"/>
      <w:marRight w:val="0"/>
      <w:marTop w:val="0"/>
      <w:marBottom w:val="0"/>
      <w:divBdr>
        <w:top w:val="none" w:sz="0" w:space="0" w:color="auto"/>
        <w:left w:val="none" w:sz="0" w:space="0" w:color="auto"/>
        <w:bottom w:val="none" w:sz="0" w:space="0" w:color="auto"/>
        <w:right w:val="none" w:sz="0" w:space="0" w:color="auto"/>
      </w:divBdr>
    </w:div>
    <w:div w:id="1897542644">
      <w:bodyDiv w:val="1"/>
      <w:marLeft w:val="0"/>
      <w:marRight w:val="0"/>
      <w:marTop w:val="0"/>
      <w:marBottom w:val="0"/>
      <w:divBdr>
        <w:top w:val="none" w:sz="0" w:space="0" w:color="auto"/>
        <w:left w:val="none" w:sz="0" w:space="0" w:color="auto"/>
        <w:bottom w:val="none" w:sz="0" w:space="0" w:color="auto"/>
        <w:right w:val="none" w:sz="0" w:space="0" w:color="auto"/>
      </w:divBdr>
    </w:div>
    <w:div w:id="20705655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B40465-74F0-4273-B532-641B1C2ED1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44</Pages>
  <Words>10721</Words>
  <Characters>63256</Characters>
  <Application>Microsoft Office Word</Application>
  <DocSecurity>0</DocSecurity>
  <Lines>527</Lines>
  <Paragraphs>147</Paragraphs>
  <ScaleCrop>false</ScaleCrop>
  <HeadingPairs>
    <vt:vector size="2" baseType="variant">
      <vt:variant>
        <vt:lpstr>Název</vt:lpstr>
      </vt:variant>
      <vt:variant>
        <vt:i4>1</vt:i4>
      </vt:variant>
    </vt:vector>
  </HeadingPairs>
  <TitlesOfParts>
    <vt:vector size="1" baseType="lpstr">
      <vt:lpstr/>
    </vt:vector>
  </TitlesOfParts>
  <Company>MŠ Dobrovského</Company>
  <LinksUpToDate>false</LinksUpToDate>
  <CharactersWithSpaces>73830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Marek Petr</dc:creator>
  <cp:lastModifiedBy>Uživatel</cp:lastModifiedBy>
  <cp:revision>4</cp:revision>
  <cp:lastPrinted>2023-09-13T07:38:00Z</cp:lastPrinted>
  <dcterms:created xsi:type="dcterms:W3CDTF">2025-03-26T09:16:00Z</dcterms:created>
  <dcterms:modified xsi:type="dcterms:W3CDTF">2025-03-26T09:28:00Z</dcterms:modified>
</cp:coreProperties>
</file>